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5C20" w14:textId="77777777" w:rsidR="00BD0266" w:rsidRDefault="00AE7A9F">
      <w:r>
        <w:rPr>
          <w:noProof/>
        </w:rPr>
        <mc:AlternateContent>
          <mc:Choice Requires="wps">
            <w:drawing>
              <wp:anchor distT="0" distB="0" distL="114300" distR="114300" simplePos="0" relativeHeight="251659264" behindDoc="0" locked="0" layoutInCell="1" allowOverlap="1" wp14:anchorId="320E02C7" wp14:editId="42ADBF17">
                <wp:simplePos x="0" y="0"/>
                <wp:positionH relativeFrom="page">
                  <wp:align>right</wp:align>
                </wp:positionH>
                <wp:positionV relativeFrom="page">
                  <wp:posOffset>-45719</wp:posOffset>
                </wp:positionV>
                <wp:extent cx="77652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3D55AA16" w14:textId="77777777" w:rsidR="00BD0266" w:rsidRPr="000361B5" w:rsidRDefault="00AE7A9F">
                            <w:pPr>
                              <w:spacing w:line="240" w:lineRule="auto"/>
                              <w:contextualSpacing/>
                              <w:jc w:val="left"/>
                              <w:rPr>
                                <w:lang w:val="fr-CH"/>
                              </w:rPr>
                            </w:pPr>
                            <w:r>
                              <w:rPr>
                                <w:noProof/>
                                <w:position w:val="-6"/>
                              </w:rPr>
                              <w:drawing>
                                <wp:inline distT="0" distB="0" distL="0" distR="0" wp14:anchorId="3B4C1796" wp14:editId="71319A9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361B5">
                              <w:rPr>
                                <w:rFonts w:ascii="Roboto" w:hAnsi="Roboto"/>
                                <w:color w:val="0F2B46"/>
                                <w:szCs w:val="18"/>
                                <w:lang w:val="fr-CH"/>
                              </w:rPr>
                              <w:t xml:space="preserve"> </w:t>
                            </w:r>
                            <w:hyperlink r:id="rId9" w:tooltip="Doc Translator - www.onlinedoctranslator.com" w:history="1">
                              <w:r w:rsidR="00BD0266" w:rsidRPr="000361B5">
                                <w:rPr>
                                  <w:rFonts w:ascii="Roboto" w:hAnsi="Roboto"/>
                                  <w:color w:val="0F2B46"/>
                                  <w:sz w:val="18"/>
                                  <w:szCs w:val="18"/>
                                  <w:lang w:val="fr-CH"/>
                                </w:rPr>
                                <w:t xml:space="preserve">Traduit de Anglais vers Français - </w:t>
                              </w:r>
                              <w:r w:rsidR="00BD0266" w:rsidRPr="000361B5">
                                <w:rPr>
                                  <w:rFonts w:ascii="Roboto" w:hAnsi="Roboto"/>
                                  <w:color w:val="0F2B46"/>
                                  <w:sz w:val="18"/>
                                  <w:szCs w:val="18"/>
                                  <w:u w:val="single"/>
                                  <w:lang w:val="fr-CH"/>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20E02C7" id="_x0000_t202" coordsize="21600,21600" o:spt="202" path="m,l,21600r21600,l21600,xe">
                <v:stroke joinstyle="miter"/>
                <v:path gradientshapeok="t" o:connecttype="rect"/>
              </v:shapetype>
              <v:shape id="ODT_ATTR_LBL_SHAPE" o:spid="_x0000_s1026" type="#_x0000_t202" style="position:absolute;left:0;text-align:left;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DDgIAAPc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Cox8lVCdiDGEQZH0gshoAH9x1pEaC+5/HgQqzswHS6yvZ4tFlG9yyMCXu+XzrrCS&#10;IAoeOBvMbUhSj/1buKOp1DrxdKlgrJHUlegbX0KU70s/RV3e6+YJAAD//wMAUEsDBBQABgAIAAAA&#10;IQDY+R9r3gAAAAUBAAAPAAAAZHJzL2Rvd25yZXYueG1sTI9BS8NAEIXvQv/DMoIXaTeuYG3Mptii&#10;IiIUW5F622bHJDQ7G7LTNv33bk56nPce732TzXvXiCN2ofak4WaSgEAqvK2p1PC5eR7fgwhsyJrG&#10;E2o4Y4B5PrrITGr9iT7wuOZSxBIKqdFQMbeplKGo0Jkw8S1S9H585wzHsyul7cwplrtGqiS5k87U&#10;FBcq0+KywmK/PjgN3y9P7e15udjK69dtuQqLwG9f71pfXfaPDyAYe/4Lw4Af0SGPTDt/IBtEoyE+&#10;whrGUwVicJVSMxC7QZd5Jv/T578AAAD//wMAUEsBAi0AFAAGAAgAAAAhALaDOJL+AAAA4QEAABMA&#10;AAAAAAAAAAAAAAAAAAAAAFtDb250ZW50X1R5cGVzXS54bWxQSwECLQAUAAYACAAAACEAOP0h/9YA&#10;AACUAQAACwAAAAAAAAAAAAAAAAAvAQAAX3JlbHMvLnJlbHNQSwECLQAUAAYACAAAACEArqrIQw4C&#10;AAD3AwAADgAAAAAAAAAAAAAAAAAuAgAAZHJzL2Uyb0RvYy54bWxQSwECLQAUAAYACAAAACEA2Pkf&#10;a94AAAAFAQAADwAAAAAAAAAAAAAAAABoBAAAZHJzL2Rvd25yZXYueG1sUEsFBgAAAAAEAAQA8wAA&#10;AHMFAAAAAA==&#10;" fillcolor="#f2f2f2" stroked="f">
                <v:textbox inset=",0,,0">
                  <w:txbxContent>
                    <w:p w14:paraId="3D55AA16" w14:textId="77777777" w:rsidR="00BD0266" w:rsidRPr="000361B5" w:rsidRDefault="00AE7A9F">
                      <w:pPr>
                        <w:spacing w:line="240" w:lineRule="auto"/>
                        <w:contextualSpacing/>
                        <w:jc w:val="left"/>
                        <w:rPr>
                          <w:lang w:val="fr-CH"/>
                        </w:rPr>
                      </w:pPr>
                      <w:r>
                        <w:rPr>
                          <w:noProof/>
                          <w:position w:val="-6"/>
                        </w:rPr>
                        <w:drawing>
                          <wp:inline distT="0" distB="0" distL="0" distR="0" wp14:anchorId="3B4C1796" wp14:editId="71319A9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361B5">
                        <w:rPr>
                          <w:rFonts w:ascii="Roboto" w:hAnsi="Roboto"/>
                          <w:color w:val="0F2B46"/>
                          <w:szCs w:val="18"/>
                          <w:lang w:val="fr-CH"/>
                        </w:rPr>
                        <w:t xml:space="preserve"> </w:t>
                      </w:r>
                      <w:hyperlink r:id="rId10" w:tooltip="Doc Translator - www.onlinedoctranslator.com" w:history="1">
                        <w:r w:rsidR="00BD0266" w:rsidRPr="000361B5">
                          <w:rPr>
                            <w:rFonts w:ascii="Roboto" w:hAnsi="Roboto"/>
                            <w:color w:val="0F2B46"/>
                            <w:sz w:val="18"/>
                            <w:szCs w:val="18"/>
                            <w:lang w:val="fr-CH"/>
                          </w:rPr>
                          <w:t xml:space="preserve">Traduit de Anglais vers Français - </w:t>
                        </w:r>
                        <w:r w:rsidR="00BD0266" w:rsidRPr="000361B5">
                          <w:rPr>
                            <w:rFonts w:ascii="Roboto" w:hAnsi="Roboto"/>
                            <w:color w:val="0F2B46"/>
                            <w:sz w:val="18"/>
                            <w:szCs w:val="18"/>
                            <w:u w:val="single"/>
                            <w:lang w:val="fr-CH"/>
                          </w:rPr>
                          <w:t>www.onlinedoctranslator.com</w:t>
                        </w:r>
                      </w:hyperlink>
                    </w:p>
                  </w:txbxContent>
                </v:textbox>
                <w10:wrap anchorx="page" anchory="page"/>
              </v:shape>
            </w:pict>
          </mc:Fallback>
        </mc:AlternateContent>
      </w:r>
    </w:p>
    <w:p w14:paraId="5B2A222C" w14:textId="3ABA889C" w:rsidR="00AC5626" w:rsidRPr="000361B5" w:rsidRDefault="00AC5626" w:rsidP="00AC5626">
      <w:pPr>
        <w:jc w:val="center"/>
        <w:rPr>
          <w:rFonts w:asciiTheme="minorHAnsi" w:hAnsiTheme="minorHAnsi"/>
          <w:b/>
          <w:u w:val="single"/>
          <w:lang w:val="fr-CH"/>
        </w:rPr>
      </w:pPr>
      <w:bookmarkStart w:id="0" w:name="EN"/>
      <w:r w:rsidRPr="000361B5">
        <w:rPr>
          <w:rFonts w:asciiTheme="minorHAnsi" w:hAnsiTheme="minorHAnsi"/>
          <w:b/>
          <w:u w:val="single"/>
          <w:lang w:val="fr-CH"/>
        </w:rPr>
        <w:t>Informations sur le traitement des données personnelles</w:t>
      </w:r>
      <w:r w:rsidR="0043310F" w:rsidRPr="0043310F">
        <w:rPr>
          <w:rFonts w:asciiTheme="minorHAnsi" w:hAnsiTheme="minorHAnsi"/>
          <w:b/>
          <w:u w:val="single"/>
          <w:lang w:val="fr-CH"/>
        </w:rPr>
        <w:t xml:space="preserve"> </w:t>
      </w:r>
      <w:r w:rsidR="0043310F" w:rsidRPr="000361B5">
        <w:rPr>
          <w:rFonts w:asciiTheme="minorHAnsi" w:hAnsiTheme="minorHAnsi"/>
          <w:b/>
          <w:u w:val="single"/>
          <w:lang w:val="fr-CH"/>
        </w:rPr>
        <w:t>pour le</w:t>
      </w:r>
      <w:r w:rsidR="0043310F">
        <w:rPr>
          <w:rFonts w:asciiTheme="minorHAnsi" w:hAnsiTheme="minorHAnsi"/>
          <w:b/>
          <w:u w:val="single"/>
          <w:lang w:val="fr-CH"/>
        </w:rPr>
        <w:t xml:space="preserve"> </w:t>
      </w:r>
      <w:r w:rsidR="0043310F" w:rsidRPr="000361B5">
        <w:rPr>
          <w:rFonts w:asciiTheme="minorHAnsi" w:hAnsiTheme="minorHAnsi"/>
          <w:b/>
          <w:color w:val="auto"/>
          <w:u w:val="single"/>
          <w:lang w:val="fr-CH"/>
        </w:rPr>
        <w:t>participant</w:t>
      </w:r>
    </w:p>
    <w:p w14:paraId="7A6DD70F" w14:textId="77777777" w:rsidR="00536AF0" w:rsidRPr="000361B5" w:rsidRDefault="00536AF0" w:rsidP="00AC5626">
      <w:pPr>
        <w:jc w:val="center"/>
        <w:rPr>
          <w:rFonts w:asciiTheme="minorHAnsi" w:hAnsiTheme="minorHAnsi"/>
          <w:b/>
          <w:u w:val="single"/>
          <w:lang w:val="fr-CH"/>
        </w:rPr>
      </w:pPr>
    </w:p>
    <w:tbl>
      <w:tblPr>
        <w:tblStyle w:val="TableGrid"/>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2"/>
      </w:tblGrid>
      <w:tr w:rsidR="00B7023F" w:rsidRPr="00F9443D" w14:paraId="54336824" w14:textId="77777777" w:rsidTr="00B7023F">
        <w:tc>
          <w:tcPr>
            <w:tcW w:w="5000" w:type="pct"/>
            <w:shd w:val="clear" w:color="auto" w:fill="F2F2F2" w:themeFill="background1" w:themeFillShade="F2"/>
          </w:tcPr>
          <w:p w14:paraId="62E05BEC" w14:textId="2117A3DD" w:rsidR="00B7023F" w:rsidRPr="000361B5" w:rsidRDefault="00B7023F" w:rsidP="00A41100">
            <w:pPr>
              <w:ind w:left="0"/>
              <w:jc w:val="left"/>
              <w:rPr>
                <w:rFonts w:asciiTheme="minorHAnsi" w:hAnsiTheme="minorHAnsi" w:cstheme="minorHAnsi"/>
                <w:color w:val="auto"/>
                <w:szCs w:val="22"/>
                <w:u w:val="single"/>
                <w:lang w:val="fr-CH"/>
              </w:rPr>
            </w:pPr>
            <w:r w:rsidRPr="000361B5">
              <w:rPr>
                <w:rFonts w:asciiTheme="minorHAnsi" w:hAnsiTheme="minorHAnsi" w:cstheme="minorHAnsi"/>
                <w:b/>
                <w:color w:val="auto"/>
                <w:szCs w:val="22"/>
                <w:u w:val="single"/>
                <w:lang w:val="fr-CH"/>
              </w:rPr>
              <w:t xml:space="preserve">Titre de </w:t>
            </w:r>
            <w:proofErr w:type="gramStart"/>
            <w:r w:rsidRPr="000361B5">
              <w:rPr>
                <w:rFonts w:asciiTheme="minorHAnsi" w:hAnsiTheme="minorHAnsi" w:cstheme="minorHAnsi"/>
                <w:b/>
                <w:color w:val="auto"/>
                <w:szCs w:val="22"/>
                <w:u w:val="single"/>
                <w:lang w:val="fr-CH"/>
              </w:rPr>
              <w:t>l'étude</w:t>
            </w:r>
            <w:r w:rsidR="0031505D">
              <w:rPr>
                <w:rFonts w:asciiTheme="minorHAnsi" w:hAnsiTheme="minorHAnsi" w:cstheme="minorHAnsi"/>
                <w:b/>
                <w:color w:val="auto"/>
                <w:szCs w:val="22"/>
                <w:u w:val="single"/>
                <w:lang w:val="fr-CH"/>
              </w:rPr>
              <w:t>:</w:t>
            </w:r>
            <w:proofErr w:type="gramEnd"/>
            <w:r w:rsidR="0031505D" w:rsidRPr="0031505D">
              <w:rPr>
                <w:rFonts w:asciiTheme="minorHAnsi" w:hAnsiTheme="minorHAnsi" w:cstheme="minorHAnsi"/>
                <w:b/>
                <w:color w:val="auto"/>
                <w:szCs w:val="22"/>
                <w:lang w:val="fr-CH"/>
              </w:rPr>
              <w:t xml:space="preserve"> </w:t>
            </w:r>
            <w:r w:rsidR="0043310F">
              <w:rPr>
                <w:rFonts w:asciiTheme="minorHAnsi" w:hAnsiTheme="minorHAnsi" w:cstheme="minorHAnsi"/>
                <w:color w:val="auto"/>
                <w:szCs w:val="22"/>
                <w:lang w:val="fr-CH"/>
              </w:rPr>
              <w:t>Adoption</w:t>
            </w:r>
            <w:r w:rsidR="0043310F" w:rsidRPr="00087B38">
              <w:rPr>
                <w:rFonts w:asciiTheme="minorHAnsi" w:hAnsiTheme="minorHAnsi" w:cstheme="minorHAnsi"/>
                <w:color w:val="auto"/>
                <w:szCs w:val="22"/>
                <w:lang w:val="fr-CH"/>
              </w:rPr>
              <w:t xml:space="preserve"> et </w:t>
            </w:r>
            <w:r w:rsidR="0043310F">
              <w:rPr>
                <w:rFonts w:asciiTheme="minorHAnsi" w:hAnsiTheme="minorHAnsi" w:cstheme="minorHAnsi"/>
                <w:color w:val="auto"/>
                <w:szCs w:val="22"/>
                <w:lang w:val="fr-CH"/>
              </w:rPr>
              <w:t>besoins liés</w:t>
            </w:r>
            <w:r w:rsidR="0043310F" w:rsidRPr="00087B38">
              <w:rPr>
                <w:rFonts w:asciiTheme="minorHAnsi" w:hAnsiTheme="minorHAnsi" w:cstheme="minorHAnsi"/>
                <w:color w:val="auto"/>
                <w:szCs w:val="22"/>
                <w:lang w:val="fr-CH"/>
              </w:rPr>
              <w:t xml:space="preserve"> </w:t>
            </w:r>
            <w:r w:rsidR="0043310F">
              <w:rPr>
                <w:rFonts w:asciiTheme="minorHAnsi" w:hAnsiTheme="minorHAnsi" w:cstheme="minorHAnsi"/>
                <w:color w:val="auto"/>
                <w:szCs w:val="22"/>
                <w:lang w:val="fr-CH"/>
              </w:rPr>
              <w:t>aux</w:t>
            </w:r>
            <w:r w:rsidR="0043310F" w:rsidRPr="00087B38">
              <w:rPr>
                <w:rFonts w:asciiTheme="minorHAnsi" w:hAnsiTheme="minorHAnsi" w:cstheme="minorHAnsi"/>
                <w:color w:val="auto"/>
                <w:szCs w:val="22"/>
                <w:lang w:val="fr-CH"/>
              </w:rPr>
              <w:t xml:space="preserve"> implants intelligents dans les troubles </w:t>
            </w:r>
            <w:proofErr w:type="spellStart"/>
            <w:r w:rsidR="0043310F" w:rsidRPr="00087B38">
              <w:rPr>
                <w:rFonts w:asciiTheme="minorHAnsi" w:hAnsiTheme="minorHAnsi" w:cstheme="minorHAnsi"/>
                <w:color w:val="auto"/>
                <w:szCs w:val="22"/>
                <w:lang w:val="fr-CH"/>
              </w:rPr>
              <w:t>musculo-squelettiques</w:t>
            </w:r>
            <w:proofErr w:type="spellEnd"/>
            <w:r w:rsidR="0043310F" w:rsidRPr="00087B38">
              <w:rPr>
                <w:rFonts w:asciiTheme="minorHAnsi" w:hAnsiTheme="minorHAnsi" w:cstheme="minorHAnsi"/>
                <w:color w:val="auto"/>
                <w:szCs w:val="22"/>
                <w:lang w:val="fr-CH"/>
              </w:rPr>
              <w:t> : une étude à méthodes mixtes</w:t>
            </w:r>
            <w:r w:rsidR="0043310F">
              <w:rPr>
                <w:rFonts w:asciiTheme="minorHAnsi" w:hAnsiTheme="minorHAnsi" w:cstheme="minorHAnsi"/>
                <w:color w:val="auto"/>
                <w:szCs w:val="22"/>
                <w:lang w:val="fr-CH"/>
              </w:rPr>
              <w:t>.</w:t>
            </w:r>
          </w:p>
        </w:tc>
      </w:tr>
      <w:tr w:rsidR="00B7023F" w:rsidRPr="00F9443D" w14:paraId="4F17CC4F" w14:textId="77777777" w:rsidTr="00B7023F">
        <w:tc>
          <w:tcPr>
            <w:tcW w:w="5000" w:type="pct"/>
            <w:shd w:val="clear" w:color="auto" w:fill="F2F2F2" w:themeFill="background1" w:themeFillShade="F2"/>
          </w:tcPr>
          <w:p w14:paraId="532F0D23" w14:textId="3940D3F3" w:rsidR="00B7023F" w:rsidRPr="000361B5" w:rsidRDefault="00B7023F" w:rsidP="00A41100">
            <w:pPr>
              <w:ind w:left="0"/>
              <w:rPr>
                <w:rFonts w:asciiTheme="minorHAnsi" w:hAnsiTheme="minorHAnsi" w:cstheme="minorHAnsi"/>
                <w:color w:val="auto"/>
                <w:szCs w:val="22"/>
                <w:lang w:val="fr-CH"/>
              </w:rPr>
            </w:pPr>
            <w:r w:rsidRPr="000361B5">
              <w:rPr>
                <w:rFonts w:asciiTheme="minorHAnsi" w:hAnsiTheme="minorHAnsi" w:cstheme="minorHAnsi"/>
                <w:b/>
                <w:color w:val="auto"/>
                <w:szCs w:val="22"/>
                <w:u w:val="single"/>
                <w:lang w:val="fr-CH"/>
              </w:rPr>
              <w:t xml:space="preserve">Acronyme de </w:t>
            </w:r>
            <w:proofErr w:type="gramStart"/>
            <w:r w:rsidRPr="000361B5">
              <w:rPr>
                <w:rFonts w:asciiTheme="minorHAnsi" w:hAnsiTheme="minorHAnsi" w:cstheme="minorHAnsi"/>
                <w:b/>
                <w:color w:val="auto"/>
                <w:szCs w:val="22"/>
                <w:u w:val="single"/>
                <w:lang w:val="fr-CH"/>
              </w:rPr>
              <w:t>l'étude</w:t>
            </w:r>
            <w:r w:rsidRPr="000361B5">
              <w:rPr>
                <w:rFonts w:asciiTheme="minorHAnsi" w:hAnsiTheme="minorHAnsi" w:cstheme="minorHAnsi"/>
                <w:color w:val="auto"/>
                <w:szCs w:val="22"/>
                <w:u w:val="single"/>
                <w:lang w:val="fr-CH"/>
              </w:rPr>
              <w:t>:</w:t>
            </w:r>
            <w:proofErr w:type="gramEnd"/>
            <w:r w:rsidR="0031505D" w:rsidRPr="0031505D">
              <w:rPr>
                <w:rFonts w:asciiTheme="minorHAnsi" w:hAnsiTheme="minorHAnsi" w:cstheme="minorHAnsi"/>
                <w:color w:val="auto"/>
                <w:szCs w:val="22"/>
                <w:lang w:val="fr-CH"/>
              </w:rPr>
              <w:t xml:space="preserve"> </w:t>
            </w:r>
            <w:r w:rsidRPr="000361B5">
              <w:rPr>
                <w:rFonts w:asciiTheme="minorHAnsi" w:hAnsiTheme="minorHAnsi" w:cstheme="minorHAnsi"/>
                <w:color w:val="auto"/>
                <w:szCs w:val="22"/>
                <w:lang w:val="fr-CH"/>
              </w:rPr>
              <w:t>ARI-MSK</w:t>
            </w:r>
          </w:p>
        </w:tc>
      </w:tr>
      <w:tr w:rsidR="00B7023F" w:rsidRPr="00F9443D" w14:paraId="7CEEF704" w14:textId="77777777" w:rsidTr="00B7023F">
        <w:tc>
          <w:tcPr>
            <w:tcW w:w="5000" w:type="pct"/>
            <w:shd w:val="clear" w:color="auto" w:fill="F2F2F2" w:themeFill="background1" w:themeFillShade="F2"/>
          </w:tcPr>
          <w:p w14:paraId="5F05CF4F" w14:textId="0C8585D3" w:rsidR="00B7023F" w:rsidRPr="000361B5" w:rsidRDefault="00B7023F" w:rsidP="00A41100">
            <w:pPr>
              <w:ind w:left="0"/>
              <w:rPr>
                <w:rFonts w:asciiTheme="minorHAnsi" w:hAnsiTheme="minorHAnsi" w:cstheme="minorHAnsi"/>
                <w:color w:val="auto"/>
                <w:szCs w:val="22"/>
                <w:lang w:val="fr-CH"/>
              </w:rPr>
            </w:pPr>
            <w:r w:rsidRPr="000361B5">
              <w:rPr>
                <w:rFonts w:asciiTheme="minorHAnsi" w:hAnsiTheme="minorHAnsi" w:cstheme="minorHAnsi"/>
                <w:b/>
                <w:color w:val="auto"/>
                <w:szCs w:val="22"/>
                <w:u w:val="single"/>
                <w:lang w:val="fr-CH"/>
              </w:rPr>
              <w:t xml:space="preserve">Commanditaire de </w:t>
            </w:r>
            <w:proofErr w:type="gramStart"/>
            <w:r w:rsidRPr="000361B5">
              <w:rPr>
                <w:rFonts w:asciiTheme="minorHAnsi" w:hAnsiTheme="minorHAnsi" w:cstheme="minorHAnsi"/>
                <w:b/>
                <w:color w:val="auto"/>
                <w:szCs w:val="22"/>
                <w:u w:val="single"/>
                <w:lang w:val="fr-CH"/>
              </w:rPr>
              <w:t>l'étude</w:t>
            </w:r>
            <w:r w:rsidR="0031505D">
              <w:rPr>
                <w:rFonts w:asciiTheme="minorHAnsi" w:hAnsiTheme="minorHAnsi" w:cstheme="minorHAnsi"/>
                <w:b/>
                <w:color w:val="auto"/>
                <w:szCs w:val="22"/>
                <w:u w:val="single"/>
                <w:lang w:val="fr-CH"/>
              </w:rPr>
              <w:t>:</w:t>
            </w:r>
            <w:proofErr w:type="gramEnd"/>
            <w:r w:rsidR="0031505D" w:rsidRPr="0031505D">
              <w:rPr>
                <w:rFonts w:asciiTheme="minorHAnsi" w:hAnsiTheme="minorHAnsi" w:cstheme="minorHAnsi"/>
                <w:color w:val="auto"/>
                <w:szCs w:val="22"/>
                <w:lang w:val="fr-CH"/>
              </w:rPr>
              <w:t xml:space="preserve"> </w:t>
            </w:r>
            <w:r w:rsidRPr="000361B5">
              <w:rPr>
                <w:rFonts w:asciiTheme="minorHAnsi" w:hAnsiTheme="minorHAnsi" w:cstheme="minorHAnsi"/>
                <w:color w:val="auto"/>
                <w:szCs w:val="22"/>
                <w:lang w:val="fr-CH"/>
              </w:rPr>
              <w:t>Institut luxembourgeois de la santé (LIH)</w:t>
            </w:r>
          </w:p>
        </w:tc>
      </w:tr>
      <w:tr w:rsidR="00B7023F" w:rsidRPr="00F9443D" w14:paraId="40DBA1F3" w14:textId="77777777" w:rsidTr="00B7023F">
        <w:tc>
          <w:tcPr>
            <w:tcW w:w="5000" w:type="pct"/>
            <w:shd w:val="clear" w:color="auto" w:fill="F2F2F2" w:themeFill="background1" w:themeFillShade="F2"/>
          </w:tcPr>
          <w:p w14:paraId="7687552D" w14:textId="22F60AF0" w:rsidR="00B7023F" w:rsidRPr="000361B5" w:rsidRDefault="00B7023F" w:rsidP="00A41100">
            <w:pPr>
              <w:ind w:left="0"/>
              <w:jc w:val="left"/>
              <w:rPr>
                <w:rFonts w:asciiTheme="minorHAnsi" w:hAnsiTheme="minorHAnsi" w:cstheme="minorHAnsi"/>
                <w:color w:val="auto"/>
                <w:szCs w:val="22"/>
                <w:lang w:val="fr-CH"/>
              </w:rPr>
            </w:pPr>
            <w:r w:rsidRPr="000361B5">
              <w:rPr>
                <w:rFonts w:asciiTheme="minorHAnsi" w:hAnsiTheme="minorHAnsi" w:cstheme="minorHAnsi"/>
                <w:b/>
                <w:color w:val="auto"/>
                <w:szCs w:val="22"/>
                <w:u w:val="single"/>
                <w:lang w:val="fr-CH"/>
              </w:rPr>
              <w:t xml:space="preserve">Chercheur principal scientifique de </w:t>
            </w:r>
            <w:proofErr w:type="gramStart"/>
            <w:r w:rsidRPr="000361B5">
              <w:rPr>
                <w:rFonts w:asciiTheme="minorHAnsi" w:hAnsiTheme="minorHAnsi" w:cstheme="minorHAnsi"/>
                <w:b/>
                <w:color w:val="auto"/>
                <w:szCs w:val="22"/>
                <w:u w:val="single"/>
                <w:lang w:val="fr-CH"/>
              </w:rPr>
              <w:t>l'étude</w:t>
            </w:r>
            <w:r w:rsidRPr="000361B5">
              <w:rPr>
                <w:rStyle w:val="Strong"/>
                <w:rFonts w:asciiTheme="minorHAnsi" w:hAnsiTheme="minorHAnsi" w:cstheme="minorHAnsi"/>
                <w:b w:val="0"/>
                <w:color w:val="auto"/>
                <w:szCs w:val="22"/>
                <w:lang w:val="fr-CH"/>
              </w:rPr>
              <w:t>:</w:t>
            </w:r>
            <w:proofErr w:type="gramEnd"/>
            <w:r w:rsidR="0031505D">
              <w:rPr>
                <w:rStyle w:val="Strong"/>
                <w:rFonts w:asciiTheme="minorHAnsi" w:hAnsiTheme="minorHAnsi" w:cstheme="minorHAnsi"/>
                <w:b w:val="0"/>
                <w:color w:val="auto"/>
                <w:szCs w:val="22"/>
                <w:lang w:val="fr-CH"/>
              </w:rPr>
              <w:t xml:space="preserve"> </w:t>
            </w:r>
            <w:r w:rsidRPr="000361B5">
              <w:rPr>
                <w:rFonts w:asciiTheme="minorHAnsi" w:hAnsiTheme="minorHAnsi" w:cstheme="minorHAnsi"/>
                <w:color w:val="auto"/>
                <w:szCs w:val="22"/>
                <w:lang w:val="fr-CH"/>
              </w:rPr>
              <w:t xml:space="preserve">Bernd Grimm, PhD, chef du département de mouvement humain, orthopédie, médecine du sport et méthodes numériques (HOSD), </w:t>
            </w:r>
            <w:proofErr w:type="spellStart"/>
            <w:r w:rsidR="003A18ED" w:rsidRPr="00F9443D">
              <w:rPr>
                <w:rFonts w:asciiTheme="minorHAnsi" w:hAnsiTheme="minorHAnsi" w:cstheme="minorHAnsi"/>
                <w:color w:val="auto"/>
                <w:szCs w:val="22"/>
                <w:lang w:val="fr-CH"/>
              </w:rPr>
              <w:t>Department</w:t>
            </w:r>
            <w:proofErr w:type="spellEnd"/>
            <w:r w:rsidR="003A18ED" w:rsidRPr="00F9443D">
              <w:rPr>
                <w:rFonts w:asciiTheme="minorHAnsi" w:hAnsiTheme="minorHAnsi" w:cstheme="minorHAnsi"/>
                <w:color w:val="auto"/>
                <w:szCs w:val="22"/>
                <w:lang w:val="fr-CH"/>
              </w:rPr>
              <w:t xml:space="preserve"> of </w:t>
            </w:r>
            <w:proofErr w:type="spellStart"/>
            <w:r w:rsidR="003A18ED" w:rsidRPr="00F9443D">
              <w:rPr>
                <w:rFonts w:asciiTheme="minorHAnsi" w:hAnsiTheme="minorHAnsi" w:cstheme="minorHAnsi"/>
                <w:color w:val="auto"/>
                <w:szCs w:val="22"/>
                <w:lang w:val="fr-CH"/>
              </w:rPr>
              <w:t>Precision</w:t>
            </w:r>
            <w:proofErr w:type="spellEnd"/>
            <w:r w:rsidR="003A18ED" w:rsidRPr="00F9443D">
              <w:rPr>
                <w:rFonts w:asciiTheme="minorHAnsi" w:hAnsiTheme="minorHAnsi" w:cstheme="minorHAnsi"/>
                <w:color w:val="auto"/>
                <w:szCs w:val="22"/>
                <w:lang w:val="fr-CH"/>
              </w:rPr>
              <w:t xml:space="preserve"> </w:t>
            </w:r>
            <w:proofErr w:type="spellStart"/>
            <w:r w:rsidR="003A18ED" w:rsidRPr="00F9443D">
              <w:rPr>
                <w:rFonts w:asciiTheme="minorHAnsi" w:hAnsiTheme="minorHAnsi" w:cstheme="minorHAnsi"/>
                <w:color w:val="auto"/>
                <w:szCs w:val="22"/>
                <w:lang w:val="fr-CH"/>
              </w:rPr>
              <w:t>Health</w:t>
            </w:r>
            <w:r w:rsidRPr="000361B5">
              <w:rPr>
                <w:rFonts w:asciiTheme="minorHAnsi" w:hAnsiTheme="minorHAnsi" w:cstheme="minorHAnsi"/>
                <w:color w:val="auto"/>
                <w:szCs w:val="22"/>
                <w:lang w:val="fr-CH"/>
              </w:rPr>
              <w:t>LIH</w:t>
            </w:r>
            <w:proofErr w:type="spellEnd"/>
          </w:p>
        </w:tc>
      </w:tr>
      <w:tr w:rsidR="00B7023F" w:rsidRPr="00F9443D" w14:paraId="7B1307F3" w14:textId="77777777" w:rsidTr="00B7023F">
        <w:tc>
          <w:tcPr>
            <w:tcW w:w="5000" w:type="pct"/>
            <w:shd w:val="clear" w:color="auto" w:fill="F2F2F2" w:themeFill="background1" w:themeFillShade="F2"/>
          </w:tcPr>
          <w:p w14:paraId="44E0B1D5" w14:textId="540E4EC3" w:rsidR="00B7023F" w:rsidRPr="000361B5" w:rsidRDefault="00B7023F" w:rsidP="00A41100">
            <w:pPr>
              <w:ind w:left="0"/>
              <w:rPr>
                <w:rFonts w:asciiTheme="minorHAnsi" w:hAnsiTheme="minorHAnsi" w:cstheme="minorHAnsi"/>
                <w:bCs/>
                <w:color w:val="auto"/>
                <w:szCs w:val="22"/>
                <w:u w:val="single"/>
                <w:lang w:val="fr-CH"/>
              </w:rPr>
            </w:pPr>
            <w:r w:rsidRPr="000361B5">
              <w:rPr>
                <w:rFonts w:asciiTheme="minorHAnsi" w:hAnsiTheme="minorHAnsi" w:cstheme="minorHAnsi"/>
                <w:b/>
                <w:color w:val="auto"/>
                <w:szCs w:val="22"/>
                <w:u w:val="single"/>
                <w:lang w:val="fr-CH"/>
              </w:rPr>
              <w:t xml:space="preserve">Coordonnées de l'équipe de </w:t>
            </w:r>
            <w:proofErr w:type="gramStart"/>
            <w:r w:rsidRPr="000361B5">
              <w:rPr>
                <w:rFonts w:asciiTheme="minorHAnsi" w:hAnsiTheme="minorHAnsi" w:cstheme="minorHAnsi"/>
                <w:b/>
                <w:color w:val="auto"/>
                <w:szCs w:val="22"/>
                <w:u w:val="single"/>
                <w:lang w:val="fr-CH"/>
              </w:rPr>
              <w:t>recherche</w:t>
            </w:r>
            <w:r w:rsidRPr="000361B5">
              <w:rPr>
                <w:rFonts w:asciiTheme="minorHAnsi" w:hAnsiTheme="minorHAnsi" w:cstheme="minorHAnsi"/>
                <w:color w:val="auto"/>
                <w:szCs w:val="22"/>
                <w:lang w:val="fr-CH"/>
              </w:rPr>
              <w:t>:</w:t>
            </w:r>
            <w:proofErr w:type="gramEnd"/>
            <w:r w:rsidRPr="000361B5">
              <w:rPr>
                <w:rFonts w:asciiTheme="minorHAnsi" w:hAnsiTheme="minorHAnsi" w:cstheme="minorHAnsi"/>
                <w:color w:val="auto"/>
                <w:szCs w:val="22"/>
                <w:lang w:val="fr-CH"/>
              </w:rPr>
              <w:t xml:space="preserve"> </w:t>
            </w:r>
            <w:r w:rsidR="0043310F">
              <w:rPr>
                <w:rFonts w:asciiTheme="minorHAnsi" w:hAnsiTheme="minorHAnsi" w:cstheme="minorHAnsi"/>
                <w:color w:val="auto"/>
                <w:szCs w:val="22"/>
                <w:lang w:val="fr-CH"/>
              </w:rPr>
              <w:t>smile</w:t>
            </w:r>
            <w:r w:rsidRPr="000361B5">
              <w:rPr>
                <w:rFonts w:asciiTheme="minorHAnsi" w:hAnsiTheme="minorHAnsi" w:cstheme="minorHAnsi"/>
                <w:color w:val="auto"/>
                <w:szCs w:val="22"/>
                <w:lang w:val="fr-CH"/>
              </w:rPr>
              <w:t>@lih.lu</w:t>
            </w:r>
          </w:p>
        </w:tc>
      </w:tr>
    </w:tbl>
    <w:p w14:paraId="2424F1BC" w14:textId="77777777" w:rsidR="00AC5626" w:rsidRPr="000361B5" w:rsidRDefault="00AC5626" w:rsidP="00AC5626">
      <w:pPr>
        <w:pStyle w:val="CDLevel1"/>
        <w:rPr>
          <w:lang w:val="fr-CH"/>
        </w:rPr>
      </w:pPr>
      <w:r w:rsidRPr="000361B5">
        <w:rPr>
          <w:lang w:val="fr-CH"/>
        </w:rPr>
        <w:t>CONFIDENTIALITÉ ET PROTECTION DES DONNÉES PERSONNELLES</w:t>
      </w:r>
    </w:p>
    <w:p w14:paraId="385A87E6" w14:textId="7831D549" w:rsidR="00AC5626" w:rsidRPr="000361B5" w:rsidRDefault="00AC5626" w:rsidP="00AC5626">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Dans le cadre de</w:t>
      </w:r>
      <w:r w:rsidR="0043310F">
        <w:rPr>
          <w:rFonts w:asciiTheme="majorHAnsi" w:hAnsiTheme="majorHAnsi" w:cstheme="majorHAnsi"/>
          <w:bCs/>
          <w:szCs w:val="22"/>
          <w:lang w:val="fr-CH"/>
        </w:rPr>
        <w:t xml:space="preserve"> l’</w:t>
      </w:r>
      <w:r w:rsidR="00536AF0" w:rsidRPr="000361B5">
        <w:rPr>
          <w:rFonts w:asciiTheme="majorHAnsi" w:hAnsiTheme="majorHAnsi" w:cstheme="majorHAnsi"/>
          <w:bCs/>
          <w:color w:val="auto"/>
          <w:szCs w:val="22"/>
          <w:lang w:val="fr-CH"/>
        </w:rPr>
        <w:t>étude</w:t>
      </w:r>
      <w:r w:rsidR="0043310F">
        <w:rPr>
          <w:rFonts w:asciiTheme="majorHAnsi" w:hAnsiTheme="majorHAnsi" w:cstheme="majorHAnsi"/>
          <w:bCs/>
          <w:color w:val="auto"/>
          <w:szCs w:val="22"/>
          <w:lang w:val="fr-CH"/>
        </w:rPr>
        <w:t xml:space="preserve"> </w:t>
      </w:r>
      <w:r w:rsidRPr="000361B5">
        <w:rPr>
          <w:rFonts w:asciiTheme="majorHAnsi" w:hAnsiTheme="majorHAnsi" w:cstheme="majorHAnsi"/>
          <w:bCs/>
          <w:szCs w:val="22"/>
          <w:lang w:val="fr-CH"/>
        </w:rPr>
        <w:t>intitulé</w:t>
      </w:r>
      <w:r w:rsidR="0043310F">
        <w:rPr>
          <w:rFonts w:asciiTheme="majorHAnsi" w:hAnsiTheme="majorHAnsi" w:cstheme="majorHAnsi"/>
          <w:bCs/>
          <w:szCs w:val="22"/>
          <w:lang w:val="fr-CH"/>
        </w:rPr>
        <w:t>e</w:t>
      </w:r>
      <w:r w:rsidR="00E74D61" w:rsidRPr="000361B5">
        <w:rPr>
          <w:lang w:val="fr-CH"/>
        </w:rPr>
        <w:t xml:space="preserve"> ARI-MSK (</w:t>
      </w:r>
      <w:r w:rsidR="0043310F" w:rsidRPr="0043310F">
        <w:rPr>
          <w:lang w:val="fr-CH"/>
        </w:rPr>
        <w:t xml:space="preserve">Adoption et besoins liés aux implants intelligents dans les troubles </w:t>
      </w:r>
      <w:proofErr w:type="spellStart"/>
      <w:r w:rsidR="0043310F" w:rsidRPr="0043310F">
        <w:rPr>
          <w:lang w:val="fr-CH"/>
        </w:rPr>
        <w:t>musculo-squelettiques</w:t>
      </w:r>
      <w:proofErr w:type="spellEnd"/>
      <w:r w:rsidR="00E74D61" w:rsidRPr="000361B5">
        <w:rPr>
          <w:lang w:val="fr-CH"/>
        </w:rPr>
        <w:t>), nous devons collecter et traiter certaines de vos données personnelles afin de pouvoir atteindre les objectifs scientifiques de l’étude.</w:t>
      </w:r>
    </w:p>
    <w:p w14:paraId="041C4ACA" w14:textId="42FB8DAD" w:rsidR="00E74D61" w:rsidRPr="000361B5" w:rsidRDefault="00E74D61" w:rsidP="00AC5626">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 xml:space="preserve">L'Institut luxembourgeois de la santé (LIH), par l'intermédiaire de son </w:t>
      </w:r>
      <w:r w:rsidRPr="000361B5">
        <w:rPr>
          <w:rFonts w:asciiTheme="majorHAnsi" w:hAnsiTheme="majorHAnsi" w:cstheme="majorHAnsi"/>
          <w:bCs/>
          <w:color w:val="auto"/>
          <w:szCs w:val="22"/>
          <w:lang w:val="fr-CH"/>
        </w:rPr>
        <w:t xml:space="preserve">département de médecine de précision </w:t>
      </w:r>
      <w:r w:rsidR="0043310F">
        <w:rPr>
          <w:rFonts w:asciiTheme="majorHAnsi" w:hAnsiTheme="majorHAnsi" w:cstheme="majorHAnsi"/>
          <w:bCs/>
          <w:color w:val="auto"/>
          <w:szCs w:val="22"/>
          <w:lang w:val="fr-CH"/>
        </w:rPr>
        <w:t>(</w:t>
      </w:r>
      <w:proofErr w:type="spellStart"/>
      <w:r w:rsidR="0043310F">
        <w:rPr>
          <w:rFonts w:asciiTheme="majorHAnsi" w:hAnsiTheme="majorHAnsi" w:cstheme="majorHAnsi"/>
          <w:bCs/>
          <w:color w:val="auto"/>
          <w:szCs w:val="22"/>
          <w:lang w:val="fr-CH"/>
        </w:rPr>
        <w:t>DoPH</w:t>
      </w:r>
      <w:proofErr w:type="spellEnd"/>
      <w:r w:rsidR="0043310F">
        <w:rPr>
          <w:rFonts w:asciiTheme="majorHAnsi" w:hAnsiTheme="majorHAnsi" w:cstheme="majorHAnsi"/>
          <w:bCs/>
          <w:color w:val="auto"/>
          <w:szCs w:val="22"/>
          <w:lang w:val="fr-CH"/>
        </w:rPr>
        <w:t xml:space="preserve">) </w:t>
      </w:r>
      <w:r w:rsidRPr="000361B5">
        <w:rPr>
          <w:rFonts w:asciiTheme="majorHAnsi" w:hAnsiTheme="majorHAnsi" w:cstheme="majorHAnsi"/>
          <w:bCs/>
          <w:color w:val="auto"/>
          <w:szCs w:val="22"/>
          <w:lang w:val="fr-CH"/>
        </w:rPr>
        <w:t>est responsable de la collecte, de l'analyse et, plus généralement, du traitement de vos données personnelles. Le LIH est responsable de s'assurer que le traitement des données sur son site est conforme aux lois applicables</w:t>
      </w:r>
      <w:r w:rsidR="0043310F">
        <w:rPr>
          <w:rFonts w:asciiTheme="majorHAnsi" w:hAnsiTheme="majorHAnsi" w:cstheme="majorHAnsi"/>
          <w:bCs/>
          <w:color w:val="auto"/>
          <w:szCs w:val="22"/>
          <w:lang w:val="fr-CH"/>
        </w:rPr>
        <w:t>,</w:t>
      </w:r>
      <w:r w:rsidRPr="000361B5">
        <w:rPr>
          <w:rFonts w:asciiTheme="majorHAnsi" w:hAnsiTheme="majorHAnsi" w:cstheme="majorHAnsi"/>
          <w:bCs/>
          <w:color w:val="auto"/>
          <w:szCs w:val="22"/>
          <w:lang w:val="fr-CH"/>
        </w:rPr>
        <w:t xml:space="preserve"> et </w:t>
      </w:r>
      <w:r w:rsidR="0043310F">
        <w:rPr>
          <w:rFonts w:asciiTheme="majorHAnsi" w:hAnsiTheme="majorHAnsi" w:cstheme="majorHAnsi"/>
          <w:bCs/>
          <w:color w:val="auto"/>
          <w:szCs w:val="22"/>
          <w:lang w:val="fr-CH"/>
        </w:rPr>
        <w:t>que ce dernier</w:t>
      </w:r>
      <w:r w:rsidR="0043310F" w:rsidRPr="000361B5">
        <w:rPr>
          <w:rFonts w:asciiTheme="majorHAnsi" w:hAnsiTheme="majorHAnsi" w:cstheme="majorHAnsi"/>
          <w:bCs/>
          <w:color w:val="auto"/>
          <w:szCs w:val="22"/>
          <w:lang w:val="fr-CH"/>
        </w:rPr>
        <w:t xml:space="preserve"> </w:t>
      </w:r>
      <w:r w:rsidRPr="000361B5">
        <w:rPr>
          <w:rFonts w:asciiTheme="majorHAnsi" w:hAnsiTheme="majorHAnsi" w:cstheme="majorHAnsi"/>
          <w:bCs/>
          <w:color w:val="auto"/>
          <w:szCs w:val="22"/>
          <w:lang w:val="fr-CH"/>
        </w:rPr>
        <w:t xml:space="preserve">est protégé conformément au </w:t>
      </w:r>
      <w:r w:rsidR="0043310F">
        <w:rPr>
          <w:rFonts w:asciiTheme="majorHAnsi" w:hAnsiTheme="majorHAnsi" w:cstheme="majorHAnsi"/>
          <w:bCs/>
          <w:color w:val="auto"/>
          <w:szCs w:val="22"/>
          <w:lang w:val="fr-CH"/>
        </w:rPr>
        <w:t>r</w:t>
      </w:r>
      <w:r w:rsidR="0043310F" w:rsidRPr="000361B5">
        <w:rPr>
          <w:rFonts w:asciiTheme="majorHAnsi" w:hAnsiTheme="majorHAnsi" w:cstheme="majorHAnsi"/>
          <w:bCs/>
          <w:color w:val="auto"/>
          <w:szCs w:val="22"/>
          <w:lang w:val="fr-CH"/>
        </w:rPr>
        <w:t xml:space="preserve">èglement </w:t>
      </w:r>
      <w:r w:rsidRPr="000361B5">
        <w:rPr>
          <w:rFonts w:asciiTheme="majorHAnsi" w:hAnsiTheme="majorHAnsi" w:cstheme="majorHAnsi"/>
          <w:bCs/>
          <w:color w:val="auto"/>
          <w:szCs w:val="22"/>
          <w:lang w:val="fr-CH"/>
        </w:rPr>
        <w:t xml:space="preserve">général sur la protection des données (UE) 2016/679 du 27 avril 2016 (le « RGPD ») et à tous les textes ultérieurs remplaçant ou complétant ce </w:t>
      </w:r>
      <w:r w:rsidR="0043310F">
        <w:rPr>
          <w:rFonts w:asciiTheme="majorHAnsi" w:hAnsiTheme="majorHAnsi" w:cstheme="majorHAnsi"/>
          <w:bCs/>
          <w:color w:val="auto"/>
          <w:szCs w:val="22"/>
          <w:lang w:val="fr-CH"/>
        </w:rPr>
        <w:t>r</w:t>
      </w:r>
      <w:r w:rsidR="0043310F" w:rsidRPr="000361B5">
        <w:rPr>
          <w:rFonts w:asciiTheme="majorHAnsi" w:hAnsiTheme="majorHAnsi" w:cstheme="majorHAnsi"/>
          <w:bCs/>
          <w:color w:val="auto"/>
          <w:szCs w:val="22"/>
          <w:lang w:val="fr-CH"/>
        </w:rPr>
        <w:t>èglement</w:t>
      </w:r>
      <w:r w:rsidRPr="000361B5">
        <w:rPr>
          <w:rFonts w:asciiTheme="majorHAnsi" w:hAnsiTheme="majorHAnsi" w:cstheme="majorHAnsi"/>
          <w:bCs/>
          <w:color w:val="auto"/>
          <w:szCs w:val="22"/>
          <w:lang w:val="fr-CH"/>
        </w:rPr>
        <w:t xml:space="preserve">, notamment la loi luxembourgeoise du 1er août 2018 relative à l'organisation de sa </w:t>
      </w:r>
      <w:r w:rsidR="0043310F">
        <w:rPr>
          <w:rFonts w:asciiTheme="majorHAnsi" w:hAnsiTheme="majorHAnsi" w:cstheme="majorHAnsi"/>
          <w:bCs/>
          <w:color w:val="auto"/>
          <w:szCs w:val="22"/>
          <w:lang w:val="fr-CH"/>
        </w:rPr>
        <w:t>c</w:t>
      </w:r>
      <w:r w:rsidR="0043310F" w:rsidRPr="000361B5">
        <w:rPr>
          <w:rFonts w:asciiTheme="majorHAnsi" w:hAnsiTheme="majorHAnsi" w:cstheme="majorHAnsi"/>
          <w:bCs/>
          <w:color w:val="auto"/>
          <w:szCs w:val="22"/>
          <w:lang w:val="fr-CH"/>
        </w:rPr>
        <w:t xml:space="preserve">ommission </w:t>
      </w:r>
      <w:r w:rsidRPr="000361B5">
        <w:rPr>
          <w:rFonts w:asciiTheme="majorHAnsi" w:hAnsiTheme="majorHAnsi" w:cstheme="majorHAnsi"/>
          <w:bCs/>
          <w:color w:val="auto"/>
          <w:szCs w:val="22"/>
          <w:lang w:val="fr-CH"/>
        </w:rPr>
        <w:t>nationale de protection des données et à la mise en œuvre du RGPD (ci-après dénommée « Loi sur la protection des données »).</w:t>
      </w:r>
    </w:p>
    <w:p w14:paraId="4C6DDEC1" w14:textId="77777777" w:rsidR="00702159" w:rsidRPr="000361B5" w:rsidRDefault="00AC5626" w:rsidP="00353E26">
      <w:pPr>
        <w:pStyle w:val="CDLevel1"/>
        <w:rPr>
          <w:lang w:val="fr-CH"/>
        </w:rPr>
      </w:pPr>
      <w:r w:rsidRPr="000361B5">
        <w:rPr>
          <w:lang w:val="fr-CH"/>
        </w:rPr>
        <w:t>Quel type de données allons-nous collecter ?</w:t>
      </w:r>
    </w:p>
    <w:p w14:paraId="2E0774DF" w14:textId="77777777" w:rsidR="00702159" w:rsidRPr="000361B5" w:rsidRDefault="00702159" w:rsidP="00702159">
      <w:pPr>
        <w:spacing w:line="240" w:lineRule="auto"/>
        <w:ind w:left="0"/>
        <w:rPr>
          <w:lang w:val="fr-CH"/>
        </w:rPr>
      </w:pPr>
      <w:r w:rsidRPr="000361B5">
        <w:rPr>
          <w:lang w:val="fr-CH"/>
        </w:rPr>
        <w:t>Si vous choisissez de participer à l’étude, nous ne collecterons que les données personnelles nécessaires à la réalisation de ses objectifs scientifiques.</w:t>
      </w:r>
    </w:p>
    <w:p w14:paraId="6F1B51EC" w14:textId="77777777" w:rsidR="00B7023F" w:rsidRPr="000361B5" w:rsidRDefault="00B7023F" w:rsidP="00B7023F">
      <w:pPr>
        <w:spacing w:line="240" w:lineRule="auto"/>
        <w:ind w:left="0"/>
        <w:rPr>
          <w:lang w:val="fr-CH"/>
        </w:rPr>
      </w:pPr>
      <w:r w:rsidRPr="000361B5">
        <w:rPr>
          <w:lang w:val="fr-CH"/>
        </w:rPr>
        <w:t>Nous collecterons les données suivantes vous concernant :</w:t>
      </w:r>
    </w:p>
    <w:p w14:paraId="0622AC72" w14:textId="77777777" w:rsidR="00EF7948" w:rsidRPr="000361B5" w:rsidRDefault="00CB21DD" w:rsidP="00D14B4F">
      <w:pPr>
        <w:pStyle w:val="ListParagraph"/>
        <w:numPr>
          <w:ilvl w:val="0"/>
          <w:numId w:val="47"/>
        </w:numPr>
        <w:spacing w:before="0" w:after="0" w:line="240" w:lineRule="auto"/>
        <w:rPr>
          <w:color w:val="auto"/>
          <w:lang w:val="fr-CH"/>
        </w:rPr>
      </w:pPr>
      <w:r w:rsidRPr="000361B5">
        <w:rPr>
          <w:rFonts w:asciiTheme="majorHAnsi" w:hAnsiTheme="majorHAnsi" w:cstheme="majorBidi"/>
          <w:color w:val="auto"/>
          <w:lang w:val="fr-CH"/>
        </w:rPr>
        <w:t xml:space="preserve">Données permettant votre identification : coordonnées (nom, numéro de téléphone, adresse </w:t>
      </w:r>
      <w:proofErr w:type="gramStart"/>
      <w:r w:rsidRPr="000361B5">
        <w:rPr>
          <w:rFonts w:asciiTheme="majorHAnsi" w:hAnsiTheme="majorHAnsi" w:cstheme="majorBidi"/>
          <w:color w:val="auto"/>
          <w:lang w:val="fr-CH"/>
        </w:rPr>
        <w:t>e-mail</w:t>
      </w:r>
      <w:proofErr w:type="gramEnd"/>
      <w:r w:rsidRPr="000361B5">
        <w:rPr>
          <w:rFonts w:asciiTheme="majorHAnsi" w:hAnsiTheme="majorHAnsi" w:cstheme="majorBidi"/>
          <w:color w:val="auto"/>
          <w:lang w:val="fr-CH"/>
        </w:rPr>
        <w:t>).</w:t>
      </w:r>
    </w:p>
    <w:p w14:paraId="7B3E3F7E" w14:textId="77777777" w:rsidR="00E00C22" w:rsidRPr="000361B5" w:rsidRDefault="00E00C22" w:rsidP="00247783">
      <w:pPr>
        <w:spacing w:before="0" w:after="0" w:line="240" w:lineRule="auto"/>
        <w:ind w:left="720"/>
        <w:rPr>
          <w:color w:val="auto"/>
          <w:lang w:val="fr-CH"/>
        </w:rPr>
      </w:pPr>
    </w:p>
    <w:p w14:paraId="1E16B9D0" w14:textId="77777777" w:rsidR="00E00C22" w:rsidRPr="000361B5" w:rsidRDefault="00E00C22" w:rsidP="00247783">
      <w:pPr>
        <w:spacing w:before="0" w:after="0" w:line="240" w:lineRule="auto"/>
        <w:ind w:left="720"/>
        <w:rPr>
          <w:color w:val="auto"/>
          <w:lang w:val="fr-CH"/>
        </w:rPr>
      </w:pPr>
    </w:p>
    <w:p w14:paraId="68E32FE9" w14:textId="77777777" w:rsidR="00E00C22" w:rsidRPr="000361B5" w:rsidRDefault="00E00C22" w:rsidP="00247783">
      <w:pPr>
        <w:spacing w:before="0" w:after="0" w:line="240" w:lineRule="auto"/>
        <w:ind w:left="720"/>
        <w:rPr>
          <w:color w:val="auto"/>
          <w:lang w:val="fr-CH"/>
        </w:rPr>
      </w:pPr>
    </w:p>
    <w:p w14:paraId="6EB1E531" w14:textId="77777777" w:rsidR="00E00C22" w:rsidRPr="000361B5" w:rsidRDefault="00E00C22" w:rsidP="00247783">
      <w:pPr>
        <w:spacing w:before="0" w:after="0" w:line="240" w:lineRule="auto"/>
        <w:ind w:left="720"/>
        <w:rPr>
          <w:color w:val="auto"/>
          <w:lang w:val="fr-CH"/>
        </w:rPr>
      </w:pPr>
    </w:p>
    <w:p w14:paraId="39B28A0E" w14:textId="77777777" w:rsidR="00E00C22" w:rsidRPr="000361B5" w:rsidRDefault="00E00C22" w:rsidP="00247783">
      <w:pPr>
        <w:spacing w:before="0" w:after="0" w:line="240" w:lineRule="auto"/>
        <w:ind w:left="720"/>
        <w:rPr>
          <w:color w:val="auto"/>
          <w:lang w:val="fr-CH"/>
        </w:rPr>
      </w:pPr>
    </w:p>
    <w:p w14:paraId="1166FB4D" w14:textId="77777777" w:rsidR="00E00C22" w:rsidRPr="000361B5" w:rsidRDefault="00E00C22" w:rsidP="00247783">
      <w:pPr>
        <w:spacing w:before="0" w:after="0" w:line="240" w:lineRule="auto"/>
        <w:ind w:left="720"/>
        <w:rPr>
          <w:color w:val="auto"/>
          <w:lang w:val="fr-CH"/>
        </w:rPr>
      </w:pPr>
    </w:p>
    <w:p w14:paraId="36C38600" w14:textId="77777777" w:rsidR="00E00C22" w:rsidRPr="000361B5" w:rsidRDefault="00E00C22" w:rsidP="00247783">
      <w:pPr>
        <w:spacing w:before="0" w:after="0" w:line="240" w:lineRule="auto"/>
        <w:ind w:left="720"/>
        <w:rPr>
          <w:color w:val="auto"/>
          <w:lang w:val="fr-CH"/>
        </w:rPr>
      </w:pPr>
    </w:p>
    <w:p w14:paraId="05F87D5A" w14:textId="77777777" w:rsidR="00E00C22" w:rsidRPr="000361B5" w:rsidRDefault="00E00C22" w:rsidP="00247783">
      <w:pPr>
        <w:spacing w:before="0" w:after="0" w:line="240" w:lineRule="auto"/>
        <w:ind w:left="720"/>
        <w:rPr>
          <w:color w:val="auto"/>
          <w:lang w:val="fr-CH"/>
        </w:rPr>
      </w:pPr>
    </w:p>
    <w:p w14:paraId="28EDA6E2" w14:textId="77777777" w:rsidR="00E00C22" w:rsidRPr="000361B5" w:rsidRDefault="00E00C22" w:rsidP="00247783">
      <w:pPr>
        <w:spacing w:before="0" w:after="0" w:line="240" w:lineRule="auto"/>
        <w:ind w:left="720"/>
        <w:rPr>
          <w:color w:val="auto"/>
          <w:lang w:val="fr-CH"/>
        </w:rPr>
      </w:pPr>
    </w:p>
    <w:p w14:paraId="402806FD" w14:textId="77777777" w:rsidR="00E00C22" w:rsidRPr="000361B5" w:rsidRDefault="00E00C22" w:rsidP="00247783">
      <w:pPr>
        <w:spacing w:before="0" w:after="0" w:line="240" w:lineRule="auto"/>
        <w:ind w:left="0"/>
        <w:rPr>
          <w:color w:val="auto"/>
          <w:lang w:val="fr-CH"/>
        </w:rPr>
      </w:pPr>
    </w:p>
    <w:p w14:paraId="5AA0FE69" w14:textId="77777777" w:rsidR="00CB21DD" w:rsidRPr="000361B5" w:rsidRDefault="00CB21DD" w:rsidP="00CB21DD">
      <w:pPr>
        <w:pStyle w:val="ListParagraph"/>
        <w:numPr>
          <w:ilvl w:val="0"/>
          <w:numId w:val="47"/>
        </w:numPr>
        <w:spacing w:line="240" w:lineRule="auto"/>
        <w:rPr>
          <w:strike/>
          <w:color w:val="auto"/>
          <w:lang w:val="fr-CH"/>
        </w:rPr>
      </w:pPr>
      <w:r w:rsidRPr="000361B5">
        <w:rPr>
          <w:color w:val="auto"/>
          <w:lang w:val="fr-CH"/>
        </w:rPr>
        <w:t>Données démographiques : tranche d’âge, sexe, pays, nationalité, niveau d’éducation, profession, situation de vie et affections musculo-squelettiques.</w:t>
      </w:r>
    </w:p>
    <w:p w14:paraId="6D4CEE90" w14:textId="3DD6B69B" w:rsidR="00E00C22" w:rsidRPr="000361B5" w:rsidRDefault="00E00C22" w:rsidP="000538A4">
      <w:pPr>
        <w:spacing w:before="0" w:after="0"/>
        <w:ind w:left="709"/>
        <w:rPr>
          <w:rFonts w:asciiTheme="majorHAnsi" w:hAnsiTheme="majorHAnsi" w:cstheme="majorHAnsi"/>
          <w:strike/>
          <w:color w:val="auto"/>
          <w:lang w:val="fr-CH"/>
        </w:rPr>
      </w:pPr>
      <w:r w:rsidRPr="000361B5">
        <w:rPr>
          <w:color w:val="auto"/>
          <w:lang w:val="fr-CH"/>
        </w:rPr>
        <w:t>Si vous êtes un participant</w:t>
      </w:r>
      <w:r w:rsidR="0043310F">
        <w:rPr>
          <w:color w:val="auto"/>
          <w:lang w:val="fr-CH"/>
        </w:rPr>
        <w:t xml:space="preserve"> non-professionnel</w:t>
      </w:r>
      <w:r w:rsidRPr="000361B5">
        <w:rPr>
          <w:color w:val="auto"/>
          <w:lang w:val="fr-CH"/>
        </w:rPr>
        <w:t>, il vous sera demandé :</w:t>
      </w:r>
    </w:p>
    <w:p w14:paraId="3B690426" w14:textId="77777777" w:rsidR="00B92E7A" w:rsidRPr="000361B5" w:rsidRDefault="00B92E7A" w:rsidP="00B92E7A">
      <w:pPr>
        <w:pStyle w:val="ListParagraph"/>
        <w:spacing w:before="0" w:after="0" w:line="240" w:lineRule="auto"/>
        <w:rPr>
          <w:color w:val="auto"/>
          <w:lang w:val="fr-CH"/>
        </w:rPr>
      </w:pPr>
    </w:p>
    <w:tbl>
      <w:tblPr>
        <w:tblStyle w:val="TableGrid3"/>
        <w:tblW w:w="0" w:type="auto"/>
        <w:tblInd w:w="421" w:type="dxa"/>
        <w:tblLook w:val="04A0" w:firstRow="1" w:lastRow="0" w:firstColumn="1" w:lastColumn="0" w:noHBand="0" w:noVBand="1"/>
      </w:tblPr>
      <w:tblGrid>
        <w:gridCol w:w="1701"/>
        <w:gridCol w:w="7371"/>
      </w:tblGrid>
      <w:tr w:rsidR="00E00C22" w:rsidRPr="00C319CA" w14:paraId="2E73C2BA" w14:textId="77777777" w:rsidTr="00B92E7A">
        <w:tc>
          <w:tcPr>
            <w:tcW w:w="1701" w:type="dxa"/>
            <w:shd w:val="clear" w:color="auto" w:fill="D9D9D9" w:themeFill="background1" w:themeFillShade="D9"/>
            <w:hideMark/>
          </w:tcPr>
          <w:p w14:paraId="46D0E6C4" w14:textId="77777777" w:rsidR="00E00C22" w:rsidRPr="00E00C22" w:rsidRDefault="00E00C22" w:rsidP="00B92E7A">
            <w:pPr>
              <w:spacing w:before="0" w:after="0" w:line="240" w:lineRule="auto"/>
              <w:ind w:left="0"/>
              <w:rPr>
                <w:b/>
                <w:bCs/>
                <w:color w:val="auto"/>
                <w:lang w:val="fr-CH"/>
              </w:rPr>
            </w:pPr>
            <w:r w:rsidRPr="00E00C22">
              <w:rPr>
                <w:b/>
                <w:bCs/>
                <w:color w:val="auto"/>
                <w:lang w:val="fr-CH"/>
              </w:rPr>
              <w:t>Sujet</w:t>
            </w:r>
          </w:p>
        </w:tc>
        <w:tc>
          <w:tcPr>
            <w:tcW w:w="7371" w:type="dxa"/>
            <w:shd w:val="clear" w:color="auto" w:fill="D9D9D9" w:themeFill="background1" w:themeFillShade="D9"/>
            <w:hideMark/>
          </w:tcPr>
          <w:p w14:paraId="5731D98C" w14:textId="77777777" w:rsidR="00E00C22" w:rsidRPr="00C319CA" w:rsidRDefault="00E00C22" w:rsidP="00B92E7A">
            <w:pPr>
              <w:spacing w:before="0" w:after="0" w:line="240" w:lineRule="auto"/>
              <w:ind w:left="0"/>
              <w:rPr>
                <w:b/>
                <w:bCs/>
                <w:color w:val="auto"/>
                <w:lang w:val="en-GB"/>
              </w:rPr>
            </w:pPr>
            <w:r w:rsidRPr="00C319CA">
              <w:rPr>
                <w:b/>
                <w:bCs/>
                <w:color w:val="auto"/>
                <w:lang w:val="en-GB"/>
              </w:rPr>
              <w:t>Ce qu'on vous demandera</w:t>
            </w:r>
          </w:p>
        </w:tc>
      </w:tr>
      <w:tr w:rsidR="00E00C22" w:rsidRPr="00F9443D" w14:paraId="2B1D07D2" w14:textId="77777777" w:rsidTr="00B92E7A">
        <w:tc>
          <w:tcPr>
            <w:tcW w:w="1701" w:type="dxa"/>
            <w:shd w:val="clear" w:color="auto" w:fill="D9D9D9" w:themeFill="background1" w:themeFillShade="D9"/>
            <w:hideMark/>
          </w:tcPr>
          <w:p w14:paraId="2A021E82" w14:textId="77777777" w:rsidR="00E00C22" w:rsidRPr="00E00C22" w:rsidRDefault="00E00C22" w:rsidP="00B92E7A">
            <w:pPr>
              <w:spacing w:before="0" w:after="0" w:line="240" w:lineRule="auto"/>
              <w:ind w:left="0"/>
              <w:rPr>
                <w:color w:val="auto"/>
                <w:lang w:val="fr-CH"/>
              </w:rPr>
            </w:pPr>
            <w:r w:rsidRPr="00E00C22">
              <w:rPr>
                <w:color w:val="auto"/>
                <w:lang w:val="fr-CH"/>
              </w:rPr>
              <w:t>Expérience</w:t>
            </w:r>
          </w:p>
        </w:tc>
        <w:tc>
          <w:tcPr>
            <w:tcW w:w="7371" w:type="dxa"/>
            <w:hideMark/>
          </w:tcPr>
          <w:p w14:paraId="2E5918E6" w14:textId="2E7A6915" w:rsidR="00E00C22" w:rsidRPr="000361B5" w:rsidRDefault="0043310F" w:rsidP="00B92E7A">
            <w:pPr>
              <w:spacing w:before="0" w:after="0" w:line="240" w:lineRule="auto"/>
              <w:ind w:left="0"/>
              <w:rPr>
                <w:color w:val="auto"/>
                <w:lang w:val="fr-CH"/>
              </w:rPr>
            </w:pPr>
            <w:r>
              <w:rPr>
                <w:color w:val="auto"/>
                <w:lang w:val="fr-CH"/>
              </w:rPr>
              <w:t>Votre vécu</w:t>
            </w:r>
            <w:r w:rsidR="00E00C22" w:rsidRPr="000361B5">
              <w:rPr>
                <w:color w:val="auto"/>
                <w:lang w:val="fr-CH"/>
              </w:rPr>
              <w:t xml:space="preserve"> avec les affections </w:t>
            </w:r>
            <w:proofErr w:type="spellStart"/>
            <w:r w:rsidRPr="000361B5">
              <w:rPr>
                <w:color w:val="auto"/>
                <w:lang w:val="fr-CH"/>
              </w:rPr>
              <w:t>musculo-squelettiques</w:t>
            </w:r>
            <w:proofErr w:type="spellEnd"/>
            <w:r w:rsidRPr="000361B5">
              <w:rPr>
                <w:color w:val="auto"/>
                <w:lang w:val="fr-CH"/>
              </w:rPr>
              <w:t xml:space="preserve"> </w:t>
            </w:r>
            <w:r w:rsidR="00E00C22" w:rsidRPr="000361B5">
              <w:rPr>
                <w:color w:val="auto"/>
                <w:lang w:val="fr-CH"/>
              </w:rPr>
              <w:t>ou les traitements</w:t>
            </w:r>
            <w:r>
              <w:rPr>
                <w:color w:val="auto"/>
                <w:lang w:val="fr-CH"/>
              </w:rPr>
              <w:t xml:space="preserve"> associés</w:t>
            </w:r>
            <w:r w:rsidR="00E00C22" w:rsidRPr="000361B5">
              <w:rPr>
                <w:color w:val="auto"/>
                <w:lang w:val="fr-CH"/>
              </w:rPr>
              <w:t>.</w:t>
            </w:r>
          </w:p>
        </w:tc>
      </w:tr>
      <w:tr w:rsidR="00E00C22" w:rsidRPr="00F9443D" w14:paraId="1211BE51" w14:textId="77777777" w:rsidTr="00B92E7A">
        <w:tc>
          <w:tcPr>
            <w:tcW w:w="1701" w:type="dxa"/>
            <w:shd w:val="clear" w:color="auto" w:fill="D9D9D9" w:themeFill="background1" w:themeFillShade="D9"/>
            <w:hideMark/>
          </w:tcPr>
          <w:p w14:paraId="13C1DC15" w14:textId="77777777" w:rsidR="00E00C22" w:rsidRPr="00E00C22" w:rsidRDefault="00E00C22" w:rsidP="00B92E7A">
            <w:pPr>
              <w:spacing w:before="0" w:after="0" w:line="240" w:lineRule="auto"/>
              <w:ind w:left="0"/>
              <w:rPr>
                <w:color w:val="auto"/>
                <w:lang w:val="fr-CH"/>
              </w:rPr>
            </w:pPr>
            <w:r w:rsidRPr="00E00C22">
              <w:rPr>
                <w:color w:val="auto"/>
                <w:lang w:val="fr-CH"/>
              </w:rPr>
              <w:t>Attentes</w:t>
            </w:r>
          </w:p>
        </w:tc>
        <w:tc>
          <w:tcPr>
            <w:tcW w:w="7371" w:type="dxa"/>
            <w:hideMark/>
          </w:tcPr>
          <w:p w14:paraId="0F24CE79" w14:textId="77777777" w:rsidR="00E00C22" w:rsidRPr="000361B5" w:rsidRDefault="00E00C22" w:rsidP="00B92E7A">
            <w:pPr>
              <w:spacing w:before="0" w:after="0" w:line="240" w:lineRule="auto"/>
              <w:ind w:left="0"/>
              <w:rPr>
                <w:color w:val="auto"/>
                <w:lang w:val="fr-CH"/>
              </w:rPr>
            </w:pPr>
            <w:r w:rsidRPr="000361B5">
              <w:rPr>
                <w:color w:val="auto"/>
                <w:lang w:val="fr-CH"/>
              </w:rPr>
              <w:t>Ce que vous attendez des implants orthopédiques intelligents et des outils numériques.</w:t>
            </w:r>
          </w:p>
        </w:tc>
      </w:tr>
      <w:tr w:rsidR="00E00C22" w:rsidRPr="00F9443D" w14:paraId="3E103FDE" w14:textId="77777777" w:rsidTr="00B92E7A">
        <w:tc>
          <w:tcPr>
            <w:tcW w:w="1701" w:type="dxa"/>
            <w:shd w:val="clear" w:color="auto" w:fill="D9D9D9" w:themeFill="background1" w:themeFillShade="D9"/>
            <w:hideMark/>
          </w:tcPr>
          <w:p w14:paraId="4DBEF268" w14:textId="77777777" w:rsidR="00E00C22" w:rsidRPr="00E00C22" w:rsidRDefault="00E00C22" w:rsidP="00B92E7A">
            <w:pPr>
              <w:spacing w:before="0" w:after="0" w:line="240" w:lineRule="auto"/>
              <w:ind w:left="0"/>
              <w:rPr>
                <w:color w:val="auto"/>
                <w:lang w:val="fr-CH"/>
              </w:rPr>
            </w:pPr>
            <w:r w:rsidRPr="00E00C22">
              <w:rPr>
                <w:color w:val="auto"/>
                <w:lang w:val="fr-CH"/>
              </w:rPr>
              <w:t>Avantages</w:t>
            </w:r>
          </w:p>
        </w:tc>
        <w:tc>
          <w:tcPr>
            <w:tcW w:w="7371" w:type="dxa"/>
            <w:hideMark/>
          </w:tcPr>
          <w:p w14:paraId="31665679" w14:textId="77777777" w:rsidR="00E00C22" w:rsidRPr="000361B5" w:rsidRDefault="00E00C22" w:rsidP="00B92E7A">
            <w:pPr>
              <w:spacing w:before="0" w:after="0" w:line="240" w:lineRule="auto"/>
              <w:ind w:left="0"/>
              <w:rPr>
                <w:color w:val="auto"/>
                <w:lang w:val="fr-CH"/>
              </w:rPr>
            </w:pPr>
            <w:r w:rsidRPr="000361B5">
              <w:rPr>
                <w:color w:val="auto"/>
                <w:lang w:val="fr-CH"/>
              </w:rPr>
              <w:t>Quels avantages potentiels voyez-vous ?</w:t>
            </w:r>
          </w:p>
        </w:tc>
      </w:tr>
      <w:tr w:rsidR="00E00C22" w:rsidRPr="00F9443D" w14:paraId="77EF1D01" w14:textId="77777777" w:rsidTr="00B92E7A">
        <w:tc>
          <w:tcPr>
            <w:tcW w:w="1701" w:type="dxa"/>
            <w:shd w:val="clear" w:color="auto" w:fill="D9D9D9" w:themeFill="background1" w:themeFillShade="D9"/>
            <w:hideMark/>
          </w:tcPr>
          <w:p w14:paraId="106EEE4F" w14:textId="77777777" w:rsidR="00E00C22" w:rsidRPr="00810751" w:rsidRDefault="00E00C22" w:rsidP="00B92E7A">
            <w:pPr>
              <w:spacing w:before="0" w:after="0" w:line="240" w:lineRule="auto"/>
              <w:ind w:left="0"/>
              <w:rPr>
                <w:color w:val="auto"/>
                <w:lang w:val="fr-CH"/>
              </w:rPr>
            </w:pPr>
            <w:r w:rsidRPr="00247783">
              <w:rPr>
                <w:bCs/>
                <w:color w:val="auto"/>
                <w:lang w:val="fr-CH"/>
              </w:rPr>
              <w:t>Préoccupations</w:t>
            </w:r>
          </w:p>
        </w:tc>
        <w:tc>
          <w:tcPr>
            <w:tcW w:w="7371" w:type="dxa"/>
            <w:hideMark/>
          </w:tcPr>
          <w:p w14:paraId="0AB90B31" w14:textId="77777777" w:rsidR="00E00C22" w:rsidRPr="000361B5" w:rsidRDefault="00E00C22" w:rsidP="00B92E7A">
            <w:pPr>
              <w:spacing w:before="0" w:after="0" w:line="240" w:lineRule="auto"/>
              <w:ind w:left="0"/>
              <w:rPr>
                <w:color w:val="auto"/>
                <w:lang w:val="fr-CH"/>
              </w:rPr>
            </w:pPr>
            <w:r w:rsidRPr="000361B5">
              <w:rPr>
                <w:color w:val="auto"/>
                <w:lang w:val="fr-CH"/>
              </w:rPr>
              <w:t>Intimité, confort et toutes vos préoccupations.</w:t>
            </w:r>
          </w:p>
        </w:tc>
      </w:tr>
      <w:tr w:rsidR="00E00C22" w:rsidRPr="00F9443D" w14:paraId="72EB39AD" w14:textId="77777777" w:rsidTr="00B92E7A">
        <w:tc>
          <w:tcPr>
            <w:tcW w:w="1701" w:type="dxa"/>
            <w:shd w:val="clear" w:color="auto" w:fill="D9D9D9" w:themeFill="background1" w:themeFillShade="D9"/>
            <w:hideMark/>
          </w:tcPr>
          <w:p w14:paraId="2B38B723" w14:textId="77777777" w:rsidR="00E00C22" w:rsidRPr="00810751" w:rsidRDefault="00E00C22" w:rsidP="00B92E7A">
            <w:pPr>
              <w:spacing w:before="0" w:after="0" w:line="240" w:lineRule="auto"/>
              <w:ind w:left="0"/>
              <w:rPr>
                <w:color w:val="auto"/>
                <w:lang w:val="fr-CH"/>
              </w:rPr>
            </w:pPr>
            <w:r w:rsidRPr="00247783">
              <w:rPr>
                <w:bCs/>
                <w:color w:val="auto"/>
                <w:lang w:val="fr-CH"/>
              </w:rPr>
              <w:t>Partage de données</w:t>
            </w:r>
          </w:p>
        </w:tc>
        <w:tc>
          <w:tcPr>
            <w:tcW w:w="7371" w:type="dxa"/>
            <w:hideMark/>
          </w:tcPr>
          <w:p w14:paraId="39D67249" w14:textId="77777777" w:rsidR="00E00C22" w:rsidRPr="000361B5" w:rsidRDefault="00E00C22" w:rsidP="00B92E7A">
            <w:pPr>
              <w:spacing w:before="0" w:after="0" w:line="240" w:lineRule="auto"/>
              <w:ind w:left="0"/>
              <w:rPr>
                <w:color w:val="auto"/>
                <w:lang w:val="fr-CH"/>
              </w:rPr>
            </w:pPr>
            <w:r w:rsidRPr="000361B5">
              <w:rPr>
                <w:color w:val="auto"/>
                <w:lang w:val="fr-CH"/>
              </w:rPr>
              <w:t>Qui devrait avoir accès à vos données et quel est votre avis sur le partage de ces données à des fins de recherche ?</w:t>
            </w:r>
          </w:p>
        </w:tc>
      </w:tr>
      <w:tr w:rsidR="00E00C22" w:rsidRPr="00C319CA" w14:paraId="37AE3FAA" w14:textId="77777777" w:rsidTr="00B92E7A">
        <w:tc>
          <w:tcPr>
            <w:tcW w:w="1701" w:type="dxa"/>
            <w:shd w:val="clear" w:color="auto" w:fill="D9D9D9" w:themeFill="background1" w:themeFillShade="D9"/>
            <w:hideMark/>
          </w:tcPr>
          <w:p w14:paraId="451095E9" w14:textId="77777777" w:rsidR="00E00C22" w:rsidRPr="00E00C22" w:rsidRDefault="00E00C22" w:rsidP="00B92E7A">
            <w:pPr>
              <w:spacing w:before="0" w:after="0" w:line="240" w:lineRule="auto"/>
              <w:ind w:left="0"/>
              <w:rPr>
                <w:color w:val="auto"/>
                <w:lang w:val="fr-CH"/>
              </w:rPr>
            </w:pPr>
            <w:r w:rsidRPr="00E00C22">
              <w:rPr>
                <w:color w:val="auto"/>
                <w:lang w:val="fr-CH"/>
              </w:rPr>
              <w:t>Clôture</w:t>
            </w:r>
          </w:p>
        </w:tc>
        <w:tc>
          <w:tcPr>
            <w:tcW w:w="7371" w:type="dxa"/>
            <w:hideMark/>
          </w:tcPr>
          <w:p w14:paraId="2853F36C" w14:textId="77777777" w:rsidR="00E00C22" w:rsidRPr="00C319CA" w:rsidRDefault="00E00C22" w:rsidP="00B92E7A">
            <w:pPr>
              <w:spacing w:before="0" w:after="0" w:line="240" w:lineRule="auto"/>
              <w:ind w:left="0"/>
              <w:rPr>
                <w:color w:val="auto"/>
                <w:lang w:val="en-GB"/>
              </w:rPr>
            </w:pPr>
            <w:r w:rsidRPr="00C319CA">
              <w:rPr>
                <w:color w:val="auto"/>
                <w:lang w:val="en-GB"/>
              </w:rPr>
              <w:t xml:space="preserve">Autre chose à </w:t>
            </w:r>
            <w:proofErr w:type="gramStart"/>
            <w:r w:rsidRPr="00C319CA">
              <w:rPr>
                <w:color w:val="auto"/>
                <w:lang w:val="en-GB"/>
              </w:rPr>
              <w:t>ajouter ?</w:t>
            </w:r>
            <w:proofErr w:type="gramEnd"/>
          </w:p>
        </w:tc>
      </w:tr>
    </w:tbl>
    <w:p w14:paraId="32CD36E6" w14:textId="77777777" w:rsidR="00E00C22" w:rsidRPr="00247783" w:rsidRDefault="00E00C22" w:rsidP="00247783">
      <w:pPr>
        <w:spacing w:before="0" w:after="0" w:line="240" w:lineRule="auto"/>
        <w:ind w:left="0"/>
        <w:rPr>
          <w:color w:val="auto"/>
        </w:rPr>
      </w:pPr>
    </w:p>
    <w:p w14:paraId="05BFDCBE" w14:textId="77777777" w:rsidR="00E00C22" w:rsidRPr="000361B5" w:rsidRDefault="00E00C22" w:rsidP="000538A4">
      <w:pPr>
        <w:pStyle w:val="ListParagraph"/>
        <w:spacing w:before="0" w:after="0" w:line="240" w:lineRule="auto"/>
        <w:rPr>
          <w:color w:val="auto"/>
          <w:lang w:val="fr-CH"/>
        </w:rPr>
      </w:pPr>
      <w:r w:rsidRPr="000361B5">
        <w:rPr>
          <w:color w:val="auto"/>
          <w:lang w:val="fr-CH"/>
        </w:rPr>
        <w:t>Si vous êtes un professionnel de santé, il vous sera demandé :</w:t>
      </w:r>
    </w:p>
    <w:p w14:paraId="2C840791" w14:textId="77777777" w:rsidR="00B92E7A" w:rsidRPr="000361B5" w:rsidRDefault="00B92E7A" w:rsidP="00B92E7A">
      <w:pPr>
        <w:pStyle w:val="ListParagraph"/>
        <w:spacing w:before="0" w:after="0" w:line="240" w:lineRule="auto"/>
        <w:rPr>
          <w:color w:val="auto"/>
          <w:lang w:val="fr-CH"/>
        </w:rPr>
      </w:pPr>
    </w:p>
    <w:tbl>
      <w:tblPr>
        <w:tblStyle w:val="TableGrid3"/>
        <w:tblW w:w="0" w:type="auto"/>
        <w:tblInd w:w="421" w:type="dxa"/>
        <w:tblLook w:val="04A0" w:firstRow="1" w:lastRow="0" w:firstColumn="1" w:lastColumn="0" w:noHBand="0" w:noVBand="1"/>
      </w:tblPr>
      <w:tblGrid>
        <w:gridCol w:w="1823"/>
        <w:gridCol w:w="7378"/>
      </w:tblGrid>
      <w:tr w:rsidR="00E00C22" w:rsidRPr="00C319CA" w14:paraId="3006E847" w14:textId="77777777" w:rsidTr="00B92E7A">
        <w:tc>
          <w:tcPr>
            <w:tcW w:w="0" w:type="auto"/>
            <w:shd w:val="clear" w:color="auto" w:fill="D9D9D9" w:themeFill="background1" w:themeFillShade="D9"/>
            <w:hideMark/>
          </w:tcPr>
          <w:p w14:paraId="60231566" w14:textId="77777777" w:rsidR="00E00C22" w:rsidRPr="00E00C22" w:rsidRDefault="00E00C22" w:rsidP="00C319CA">
            <w:pPr>
              <w:spacing w:before="0" w:after="0" w:line="240" w:lineRule="auto"/>
              <w:ind w:left="0"/>
              <w:rPr>
                <w:b/>
                <w:bCs/>
                <w:color w:val="auto"/>
                <w:lang w:val="fr-CH"/>
              </w:rPr>
            </w:pPr>
            <w:r w:rsidRPr="00E00C22">
              <w:rPr>
                <w:b/>
                <w:bCs/>
                <w:color w:val="auto"/>
                <w:lang w:val="fr-CH"/>
              </w:rPr>
              <w:t>Sujet</w:t>
            </w:r>
          </w:p>
        </w:tc>
        <w:tc>
          <w:tcPr>
            <w:tcW w:w="7378" w:type="dxa"/>
            <w:shd w:val="clear" w:color="auto" w:fill="D9D9D9" w:themeFill="background1" w:themeFillShade="D9"/>
            <w:hideMark/>
          </w:tcPr>
          <w:p w14:paraId="3CF8CE16" w14:textId="77777777" w:rsidR="00E00C22" w:rsidRPr="00C319CA" w:rsidRDefault="00E00C22" w:rsidP="00C319CA">
            <w:pPr>
              <w:spacing w:before="0" w:after="0" w:line="240" w:lineRule="auto"/>
              <w:ind w:left="0"/>
              <w:rPr>
                <w:b/>
                <w:bCs/>
                <w:color w:val="auto"/>
                <w:lang w:val="en-GB"/>
              </w:rPr>
            </w:pPr>
            <w:r w:rsidRPr="00C319CA">
              <w:rPr>
                <w:b/>
                <w:bCs/>
                <w:color w:val="auto"/>
                <w:lang w:val="en-GB"/>
              </w:rPr>
              <w:t>Ce qu'on vous demandera</w:t>
            </w:r>
          </w:p>
        </w:tc>
      </w:tr>
      <w:tr w:rsidR="00E00C22" w:rsidRPr="00F9443D" w14:paraId="6ACFC9D6" w14:textId="77777777" w:rsidTr="00B92E7A">
        <w:tc>
          <w:tcPr>
            <w:tcW w:w="0" w:type="auto"/>
            <w:shd w:val="clear" w:color="auto" w:fill="D9D9D9" w:themeFill="background1" w:themeFillShade="D9"/>
            <w:hideMark/>
          </w:tcPr>
          <w:p w14:paraId="1409ADCF" w14:textId="77777777" w:rsidR="00E00C22" w:rsidRPr="00E00C22" w:rsidRDefault="00E00C22" w:rsidP="00C319CA">
            <w:pPr>
              <w:spacing w:before="0" w:after="0" w:line="240" w:lineRule="auto"/>
              <w:ind w:left="0"/>
              <w:rPr>
                <w:color w:val="auto"/>
                <w:lang w:val="fr-CH"/>
              </w:rPr>
            </w:pPr>
            <w:r w:rsidRPr="00E00C22">
              <w:rPr>
                <w:color w:val="auto"/>
                <w:lang w:val="fr-CH"/>
              </w:rPr>
              <w:t>Expérience</w:t>
            </w:r>
          </w:p>
        </w:tc>
        <w:tc>
          <w:tcPr>
            <w:tcW w:w="7378" w:type="dxa"/>
            <w:hideMark/>
          </w:tcPr>
          <w:p w14:paraId="525D92A6" w14:textId="7664C6C6" w:rsidR="00E00C22" w:rsidRPr="000361B5" w:rsidRDefault="00E00C22" w:rsidP="00C319CA">
            <w:pPr>
              <w:spacing w:before="0" w:after="0" w:line="240" w:lineRule="auto"/>
              <w:ind w:left="0"/>
              <w:rPr>
                <w:color w:val="auto"/>
                <w:lang w:val="fr-CH"/>
              </w:rPr>
            </w:pPr>
            <w:r w:rsidRPr="000361B5">
              <w:rPr>
                <w:color w:val="auto"/>
                <w:lang w:val="fr-CH"/>
              </w:rPr>
              <w:t xml:space="preserve">Votre expérience clinique en soins orthopédiques ou </w:t>
            </w:r>
            <w:r w:rsidR="00804A73">
              <w:rPr>
                <w:color w:val="auto"/>
                <w:lang w:val="fr-CH"/>
              </w:rPr>
              <w:t xml:space="preserve">d’affections </w:t>
            </w:r>
            <w:proofErr w:type="spellStart"/>
            <w:r w:rsidRPr="000361B5">
              <w:rPr>
                <w:color w:val="auto"/>
                <w:lang w:val="fr-CH"/>
              </w:rPr>
              <w:t>musculo-squelettiques</w:t>
            </w:r>
            <w:proofErr w:type="spellEnd"/>
            <w:r w:rsidRPr="000361B5">
              <w:rPr>
                <w:color w:val="auto"/>
                <w:lang w:val="fr-CH"/>
              </w:rPr>
              <w:t>.</w:t>
            </w:r>
          </w:p>
        </w:tc>
      </w:tr>
      <w:tr w:rsidR="00E00C22" w:rsidRPr="00F9443D" w14:paraId="1EA5877A" w14:textId="77777777" w:rsidTr="00B92E7A">
        <w:tc>
          <w:tcPr>
            <w:tcW w:w="0" w:type="auto"/>
            <w:shd w:val="clear" w:color="auto" w:fill="D9D9D9" w:themeFill="background1" w:themeFillShade="D9"/>
            <w:hideMark/>
          </w:tcPr>
          <w:p w14:paraId="407F0749" w14:textId="77777777" w:rsidR="00E00C22" w:rsidRPr="00E00C22" w:rsidRDefault="00E00C22" w:rsidP="00C319CA">
            <w:pPr>
              <w:spacing w:before="0" w:after="0" w:line="240" w:lineRule="auto"/>
              <w:ind w:left="0"/>
              <w:rPr>
                <w:color w:val="auto"/>
                <w:lang w:val="fr-CH"/>
              </w:rPr>
            </w:pPr>
            <w:r w:rsidRPr="00E00C22">
              <w:rPr>
                <w:color w:val="auto"/>
                <w:lang w:val="fr-CH"/>
              </w:rPr>
              <w:t>Attentes</w:t>
            </w:r>
          </w:p>
        </w:tc>
        <w:tc>
          <w:tcPr>
            <w:tcW w:w="7378" w:type="dxa"/>
            <w:hideMark/>
          </w:tcPr>
          <w:p w14:paraId="64474EC3" w14:textId="77777777" w:rsidR="00E00C22" w:rsidRPr="000361B5" w:rsidRDefault="00E00C22" w:rsidP="00C319CA">
            <w:pPr>
              <w:spacing w:before="0" w:after="0" w:line="240" w:lineRule="auto"/>
              <w:ind w:left="0"/>
              <w:rPr>
                <w:color w:val="auto"/>
                <w:lang w:val="fr-CH"/>
              </w:rPr>
            </w:pPr>
            <w:r w:rsidRPr="000361B5">
              <w:rPr>
                <w:color w:val="auto"/>
                <w:lang w:val="fr-CH"/>
              </w:rPr>
              <w:t>Ce que vous attendez des technologies d'implants intelligents.</w:t>
            </w:r>
          </w:p>
        </w:tc>
      </w:tr>
      <w:tr w:rsidR="00E00C22" w:rsidRPr="00F9443D" w14:paraId="641EFA55" w14:textId="77777777" w:rsidTr="00B92E7A">
        <w:tc>
          <w:tcPr>
            <w:tcW w:w="0" w:type="auto"/>
            <w:shd w:val="clear" w:color="auto" w:fill="D9D9D9" w:themeFill="background1" w:themeFillShade="D9"/>
            <w:hideMark/>
          </w:tcPr>
          <w:p w14:paraId="4F4B17BB" w14:textId="77777777" w:rsidR="00E00C22" w:rsidRPr="00E00C22" w:rsidRDefault="00E00C22" w:rsidP="00C319CA">
            <w:pPr>
              <w:spacing w:before="0" w:after="0" w:line="240" w:lineRule="auto"/>
              <w:ind w:left="0"/>
              <w:rPr>
                <w:color w:val="auto"/>
                <w:lang w:val="fr-CH"/>
              </w:rPr>
            </w:pPr>
            <w:r w:rsidRPr="00E00C22">
              <w:rPr>
                <w:color w:val="auto"/>
                <w:lang w:val="fr-CH"/>
              </w:rPr>
              <w:t>Avantages</w:t>
            </w:r>
          </w:p>
        </w:tc>
        <w:tc>
          <w:tcPr>
            <w:tcW w:w="7378" w:type="dxa"/>
            <w:hideMark/>
          </w:tcPr>
          <w:p w14:paraId="0EDA348F" w14:textId="77777777" w:rsidR="00E00C22" w:rsidRPr="000361B5" w:rsidRDefault="00E00C22" w:rsidP="00C319CA">
            <w:pPr>
              <w:spacing w:before="0" w:after="0" w:line="240" w:lineRule="auto"/>
              <w:ind w:left="0"/>
              <w:rPr>
                <w:color w:val="auto"/>
                <w:lang w:val="fr-CH"/>
              </w:rPr>
            </w:pPr>
            <w:r w:rsidRPr="000361B5">
              <w:rPr>
                <w:color w:val="auto"/>
                <w:lang w:val="fr-CH"/>
              </w:rPr>
              <w:t>Avantages potentiels pour les soins ou le flux de travail.</w:t>
            </w:r>
          </w:p>
        </w:tc>
      </w:tr>
      <w:tr w:rsidR="00E00C22" w:rsidRPr="00F9443D" w14:paraId="33BE20B8" w14:textId="77777777" w:rsidTr="00B92E7A">
        <w:tc>
          <w:tcPr>
            <w:tcW w:w="0" w:type="auto"/>
            <w:shd w:val="clear" w:color="auto" w:fill="D9D9D9" w:themeFill="background1" w:themeFillShade="D9"/>
            <w:hideMark/>
          </w:tcPr>
          <w:p w14:paraId="13768B6A" w14:textId="77777777" w:rsidR="00E00C22" w:rsidRPr="00810751" w:rsidRDefault="00E00C22" w:rsidP="00C319CA">
            <w:pPr>
              <w:spacing w:before="0" w:after="0" w:line="240" w:lineRule="auto"/>
              <w:ind w:left="0"/>
              <w:rPr>
                <w:color w:val="auto"/>
                <w:lang w:val="fr-CH"/>
              </w:rPr>
            </w:pPr>
            <w:r w:rsidRPr="00247783">
              <w:rPr>
                <w:bCs/>
                <w:color w:val="auto"/>
                <w:lang w:val="fr-CH"/>
              </w:rPr>
              <w:t>Préoccupations</w:t>
            </w:r>
          </w:p>
        </w:tc>
        <w:tc>
          <w:tcPr>
            <w:tcW w:w="7378" w:type="dxa"/>
            <w:hideMark/>
          </w:tcPr>
          <w:p w14:paraId="45CF10A3" w14:textId="77777777" w:rsidR="00E00C22" w:rsidRPr="000361B5" w:rsidRDefault="00E00C22" w:rsidP="00C319CA">
            <w:pPr>
              <w:spacing w:before="0" w:after="0" w:line="240" w:lineRule="auto"/>
              <w:ind w:left="0"/>
              <w:rPr>
                <w:color w:val="auto"/>
                <w:lang w:val="fr-CH"/>
              </w:rPr>
            </w:pPr>
            <w:r w:rsidRPr="000361B5">
              <w:rPr>
                <w:color w:val="auto"/>
                <w:lang w:val="fr-CH"/>
              </w:rPr>
              <w:t>Obstacles pratiques, éthiques, techniques ou psychologiques.</w:t>
            </w:r>
          </w:p>
        </w:tc>
      </w:tr>
      <w:tr w:rsidR="00E00C22" w:rsidRPr="00F9443D" w14:paraId="2CE50908" w14:textId="77777777" w:rsidTr="00B92E7A">
        <w:tc>
          <w:tcPr>
            <w:tcW w:w="0" w:type="auto"/>
            <w:shd w:val="clear" w:color="auto" w:fill="D9D9D9" w:themeFill="background1" w:themeFillShade="D9"/>
            <w:hideMark/>
          </w:tcPr>
          <w:p w14:paraId="1FFA1514" w14:textId="77777777" w:rsidR="00E00C22" w:rsidRPr="00810751" w:rsidRDefault="00E00C22" w:rsidP="00C319CA">
            <w:pPr>
              <w:spacing w:before="0" w:after="0" w:line="240" w:lineRule="auto"/>
              <w:ind w:left="0"/>
              <w:rPr>
                <w:color w:val="auto"/>
                <w:lang w:val="fr-CH"/>
              </w:rPr>
            </w:pPr>
            <w:r w:rsidRPr="00247783">
              <w:rPr>
                <w:bCs/>
                <w:color w:val="auto"/>
                <w:lang w:val="fr-CH"/>
              </w:rPr>
              <w:t>Facteurs d'adoption</w:t>
            </w:r>
          </w:p>
        </w:tc>
        <w:tc>
          <w:tcPr>
            <w:tcW w:w="7378" w:type="dxa"/>
            <w:hideMark/>
          </w:tcPr>
          <w:p w14:paraId="580758C3" w14:textId="291E0AFE" w:rsidR="00E00C22" w:rsidRPr="000361B5" w:rsidRDefault="00E00C22" w:rsidP="00C319CA">
            <w:pPr>
              <w:spacing w:before="0" w:after="0" w:line="240" w:lineRule="auto"/>
              <w:ind w:left="0"/>
              <w:rPr>
                <w:color w:val="auto"/>
                <w:lang w:val="fr-CH"/>
              </w:rPr>
            </w:pPr>
            <w:r w:rsidRPr="000361B5">
              <w:rPr>
                <w:color w:val="auto"/>
                <w:lang w:val="fr-CH"/>
              </w:rPr>
              <w:t xml:space="preserve">Qu’est-ce qui vous aiderait, vous ou vos collègues, </w:t>
            </w:r>
            <w:r w:rsidR="00804A73">
              <w:rPr>
                <w:color w:val="auto"/>
                <w:lang w:val="fr-CH"/>
              </w:rPr>
              <w:t>pour</w:t>
            </w:r>
            <w:r w:rsidR="00804A73" w:rsidRPr="000361B5">
              <w:rPr>
                <w:color w:val="auto"/>
                <w:lang w:val="fr-CH"/>
              </w:rPr>
              <w:t xml:space="preserve"> </w:t>
            </w:r>
            <w:r w:rsidRPr="000361B5">
              <w:rPr>
                <w:color w:val="auto"/>
                <w:lang w:val="fr-CH"/>
              </w:rPr>
              <w:t>adopter des implants intelligents ?</w:t>
            </w:r>
          </w:p>
        </w:tc>
      </w:tr>
      <w:tr w:rsidR="00E00C22" w:rsidRPr="00C319CA" w14:paraId="53D97C89" w14:textId="77777777" w:rsidTr="00B92E7A">
        <w:tc>
          <w:tcPr>
            <w:tcW w:w="0" w:type="auto"/>
            <w:shd w:val="clear" w:color="auto" w:fill="D9D9D9" w:themeFill="background1" w:themeFillShade="D9"/>
            <w:hideMark/>
          </w:tcPr>
          <w:p w14:paraId="699849BA" w14:textId="77777777" w:rsidR="00E00C22" w:rsidRPr="00E00C22" w:rsidRDefault="00E00C22" w:rsidP="00C319CA">
            <w:pPr>
              <w:spacing w:before="0" w:after="0" w:line="240" w:lineRule="auto"/>
              <w:ind w:left="0"/>
              <w:rPr>
                <w:color w:val="auto"/>
                <w:lang w:val="fr-CH"/>
              </w:rPr>
            </w:pPr>
            <w:r w:rsidRPr="00E00C22">
              <w:rPr>
                <w:color w:val="auto"/>
                <w:lang w:val="fr-CH"/>
              </w:rPr>
              <w:t>Clôture</w:t>
            </w:r>
          </w:p>
        </w:tc>
        <w:tc>
          <w:tcPr>
            <w:tcW w:w="7378" w:type="dxa"/>
            <w:hideMark/>
          </w:tcPr>
          <w:p w14:paraId="12514BE6" w14:textId="77777777" w:rsidR="00E00C22" w:rsidRPr="00C319CA" w:rsidRDefault="00E00C22" w:rsidP="00C319CA">
            <w:pPr>
              <w:spacing w:before="0" w:after="0" w:line="240" w:lineRule="auto"/>
              <w:ind w:left="0"/>
              <w:rPr>
                <w:color w:val="auto"/>
                <w:lang w:val="en-GB"/>
              </w:rPr>
            </w:pPr>
            <w:r w:rsidRPr="00C319CA">
              <w:rPr>
                <w:color w:val="auto"/>
                <w:lang w:val="en-GB"/>
              </w:rPr>
              <w:t xml:space="preserve">Autre chose à </w:t>
            </w:r>
            <w:proofErr w:type="gramStart"/>
            <w:r w:rsidRPr="00C319CA">
              <w:rPr>
                <w:color w:val="auto"/>
                <w:lang w:val="en-GB"/>
              </w:rPr>
              <w:t>ajouter ?</w:t>
            </w:r>
            <w:proofErr w:type="gramEnd"/>
          </w:p>
        </w:tc>
      </w:tr>
    </w:tbl>
    <w:p w14:paraId="598B86A2" w14:textId="77777777" w:rsidR="00E00C22" w:rsidRPr="00247783" w:rsidRDefault="00E00C22" w:rsidP="00247783">
      <w:pPr>
        <w:spacing w:line="240" w:lineRule="auto"/>
        <w:ind w:left="0"/>
        <w:rPr>
          <w:strike/>
          <w:color w:val="auto"/>
          <w:lang w:val="en-GB"/>
        </w:rPr>
      </w:pPr>
    </w:p>
    <w:p w14:paraId="58B8E026" w14:textId="77777777" w:rsidR="00CB21DD" w:rsidRPr="00B7023F" w:rsidRDefault="00CB21DD" w:rsidP="00EF7948">
      <w:pPr>
        <w:pStyle w:val="ListParagraph"/>
        <w:numPr>
          <w:ilvl w:val="0"/>
          <w:numId w:val="47"/>
        </w:numPr>
        <w:spacing w:line="240" w:lineRule="auto"/>
        <w:rPr>
          <w:color w:val="auto"/>
        </w:rPr>
      </w:pPr>
      <w:proofErr w:type="gramStart"/>
      <w:r>
        <w:rPr>
          <w:color w:val="auto"/>
        </w:rPr>
        <w:t>Autre :</w:t>
      </w:r>
      <w:proofErr w:type="gramEnd"/>
      <w:r>
        <w:rPr>
          <w:color w:val="auto"/>
        </w:rPr>
        <w:t xml:space="preserve"> votre voix</w:t>
      </w:r>
    </w:p>
    <w:p w14:paraId="477BEFD7" w14:textId="77777777" w:rsidR="000B64AA" w:rsidRPr="000361B5" w:rsidRDefault="000B64AA" w:rsidP="00EF7948">
      <w:pPr>
        <w:spacing w:before="0" w:after="0" w:line="240" w:lineRule="auto"/>
        <w:ind w:left="0"/>
        <w:rPr>
          <w:rFonts w:asciiTheme="majorHAnsi" w:hAnsiTheme="majorHAnsi" w:cstheme="majorHAnsi"/>
          <w:bCs/>
          <w:color w:val="auto"/>
          <w:szCs w:val="22"/>
          <w:lang w:val="fr-CH"/>
        </w:rPr>
      </w:pPr>
      <w:r w:rsidRPr="000361B5">
        <w:rPr>
          <w:rFonts w:asciiTheme="majorHAnsi" w:hAnsiTheme="majorHAnsi" w:cstheme="majorHAnsi"/>
          <w:bCs/>
          <w:color w:val="auto"/>
          <w:szCs w:val="22"/>
          <w:lang w:val="fr-CH"/>
        </w:rPr>
        <w:t>Les données seront recueillies à l'aide d'un dictaphone mobile hors ligne et/ou par des notes manuscrites du chercheur. Si un participant préfère utiliser WebEx, cet outil servira uniquement à faciliter l'entretien (appel audio). L'entretien sera enregistré à l'aide d'un dictaphone externe crypté, placé à proximité de l'appareil pendant l'appel WebEx.</w:t>
      </w:r>
    </w:p>
    <w:p w14:paraId="78ACE35E" w14:textId="77777777" w:rsidR="00AC5626" w:rsidRPr="000361B5" w:rsidRDefault="00AC5626" w:rsidP="00AC5626">
      <w:pPr>
        <w:pStyle w:val="CDLevel1"/>
        <w:rPr>
          <w:lang w:val="fr-CH"/>
        </w:rPr>
      </w:pPr>
      <w:r w:rsidRPr="000361B5">
        <w:rPr>
          <w:lang w:val="fr-CH"/>
        </w:rPr>
        <w:t>Sur quelle base légale traiterons-nous vos données ?</w:t>
      </w:r>
    </w:p>
    <w:p w14:paraId="1B9B8C4E" w14:textId="77777777" w:rsidR="007D62FF" w:rsidRPr="000361B5" w:rsidRDefault="007D62FF" w:rsidP="00AC5626">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L’utilisation de vos données personnelles est nécessaire à la réalisation des objectifs de cette étude. Celle-ci est menée sur la base de votre consentement explicite (art. 6.1a et art. 9.2a du RGPD).</w:t>
      </w:r>
    </w:p>
    <w:p w14:paraId="39624941" w14:textId="43ABC3F5" w:rsidR="001C27C4" w:rsidRPr="000361B5" w:rsidRDefault="00B256A9" w:rsidP="001C27C4">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Si vous décidez de vous retirer de l'étude, vos données personnelles seront supprimées</w:t>
      </w:r>
      <w:r w:rsidR="00804A73">
        <w:rPr>
          <w:rFonts w:asciiTheme="majorHAnsi" w:hAnsiTheme="majorHAnsi" w:cstheme="majorHAnsi"/>
          <w:bCs/>
          <w:szCs w:val="22"/>
          <w:lang w:val="fr-CH"/>
        </w:rPr>
        <w:t>,</w:t>
      </w:r>
      <w:r w:rsidRPr="000361B5">
        <w:rPr>
          <w:rFonts w:asciiTheme="majorHAnsi" w:hAnsiTheme="majorHAnsi" w:cstheme="majorHAnsi"/>
          <w:bCs/>
          <w:szCs w:val="22"/>
          <w:lang w:val="fr-CH"/>
        </w:rPr>
        <w:t xml:space="preserve"> et l'Institut luxembourgeois de la santé (LIH) ne collectera plus aucune donnée vous concernant dans le cadre de cette étude. Aucun lien ne sera établi entre votre nom et les données de l'étude. Par conséquent, au moment de votre retrait, l'équipe de recherche vous demandera si vous acceptez le traitement ultérieur des données collectées par le LIH à des fins de recherche scientifique ou statistique.</w:t>
      </w:r>
    </w:p>
    <w:p w14:paraId="0AA10FF1" w14:textId="77777777" w:rsidR="00AC5626" w:rsidRPr="000361B5" w:rsidRDefault="00AC5626" w:rsidP="00AC5626">
      <w:pPr>
        <w:pStyle w:val="CDLevel1"/>
        <w:rPr>
          <w:lang w:val="fr-CH"/>
        </w:rPr>
      </w:pPr>
      <w:r w:rsidRPr="000361B5">
        <w:rPr>
          <w:lang w:val="fr-CH"/>
        </w:rPr>
        <w:t>Qui aura accès à vos données ?</w:t>
      </w:r>
    </w:p>
    <w:p w14:paraId="5FED5569" w14:textId="77777777" w:rsidR="00B7023F" w:rsidRPr="000361B5" w:rsidRDefault="00B7023F" w:rsidP="00AC5626">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Seules les personnes suivantes pourront accéder à vos données dans le cadre de leurs fonctions respectives :</w:t>
      </w:r>
    </w:p>
    <w:p w14:paraId="2EF27436" w14:textId="00988D3E" w:rsidR="00AC5626" w:rsidRPr="000361B5" w:rsidRDefault="00AC5626" w:rsidP="007D62FF">
      <w:pPr>
        <w:spacing w:line="240" w:lineRule="auto"/>
        <w:ind w:left="0"/>
        <w:rPr>
          <w:rFonts w:asciiTheme="majorHAnsi" w:hAnsiTheme="majorHAnsi" w:cstheme="majorHAnsi"/>
          <w:bCs/>
          <w:color w:val="auto"/>
          <w:szCs w:val="22"/>
          <w:lang w:val="fr-CH"/>
        </w:rPr>
      </w:pPr>
      <w:r w:rsidRPr="000361B5">
        <w:rPr>
          <w:rFonts w:asciiTheme="majorHAnsi" w:hAnsiTheme="majorHAnsi" w:cstheme="majorHAnsi"/>
          <w:bCs/>
          <w:color w:val="auto"/>
          <w:szCs w:val="22"/>
          <w:u w:val="single"/>
          <w:lang w:val="fr-CH"/>
        </w:rPr>
        <w:t>Noms ou données permettant de vous identifier directement (prénom, nom de famille, adresse, numéro de téléphone, etc.)</w:t>
      </w:r>
      <w:r w:rsidR="00804A73">
        <w:rPr>
          <w:rFonts w:asciiTheme="majorHAnsi" w:hAnsiTheme="majorHAnsi" w:cstheme="majorHAnsi"/>
          <w:bCs/>
          <w:color w:val="auto"/>
          <w:szCs w:val="22"/>
          <w:u w:val="single"/>
          <w:lang w:val="fr-CH"/>
        </w:rPr>
        <w:t xml:space="preserve"> </w:t>
      </w:r>
      <w:r w:rsidRPr="000361B5">
        <w:rPr>
          <w:rFonts w:asciiTheme="majorHAnsi" w:hAnsiTheme="majorHAnsi" w:cstheme="majorHAnsi"/>
          <w:bCs/>
          <w:color w:val="auto"/>
          <w:szCs w:val="22"/>
          <w:lang w:val="fr-CH"/>
        </w:rPr>
        <w:t>:</w:t>
      </w:r>
      <w:r w:rsidR="00804A73">
        <w:rPr>
          <w:rFonts w:asciiTheme="majorHAnsi" w:hAnsiTheme="majorHAnsi" w:cstheme="majorHAnsi"/>
          <w:bCs/>
          <w:color w:val="auto"/>
          <w:szCs w:val="22"/>
          <w:lang w:val="fr-CH"/>
        </w:rPr>
        <w:t xml:space="preserve"> </w:t>
      </w:r>
      <w:r w:rsidR="0090328C" w:rsidRPr="000361B5">
        <w:rPr>
          <w:color w:val="auto"/>
          <w:lang w:val="fr-CH"/>
        </w:rPr>
        <w:t xml:space="preserve">Un petit nombre de personnes autorisées de l'Institut luxembourgeois de la santé (LIH) — plus précisément du </w:t>
      </w:r>
      <w:r w:rsidR="003A18ED" w:rsidRPr="00F9443D">
        <w:rPr>
          <w:color w:val="auto"/>
          <w:lang w:val="fr-CH"/>
        </w:rPr>
        <w:t xml:space="preserve">Department of </w:t>
      </w:r>
      <w:proofErr w:type="spellStart"/>
      <w:r w:rsidR="003A18ED" w:rsidRPr="00F9443D">
        <w:rPr>
          <w:color w:val="auto"/>
          <w:lang w:val="fr-CH"/>
        </w:rPr>
        <w:t>Precision</w:t>
      </w:r>
      <w:proofErr w:type="spellEnd"/>
      <w:r w:rsidR="003A18ED" w:rsidRPr="00F9443D">
        <w:rPr>
          <w:color w:val="auto"/>
          <w:lang w:val="fr-CH"/>
        </w:rPr>
        <w:t xml:space="preserve"> Health</w:t>
      </w:r>
      <w:r w:rsidR="003A18ED" w:rsidRPr="003A18ED" w:rsidDel="003A18ED">
        <w:rPr>
          <w:color w:val="auto"/>
          <w:lang w:val="fr-CH"/>
        </w:rPr>
        <w:t xml:space="preserve"> </w:t>
      </w:r>
      <w:r w:rsidR="00804A73">
        <w:rPr>
          <w:color w:val="auto"/>
          <w:lang w:val="fr-CH"/>
        </w:rPr>
        <w:t>(</w:t>
      </w:r>
      <w:proofErr w:type="spellStart"/>
      <w:r w:rsidR="00804A73">
        <w:rPr>
          <w:color w:val="auto"/>
          <w:lang w:val="fr-CH"/>
        </w:rPr>
        <w:t>DoPH</w:t>
      </w:r>
      <w:proofErr w:type="spellEnd"/>
      <w:r w:rsidR="00804A73">
        <w:rPr>
          <w:color w:val="auto"/>
          <w:lang w:val="fr-CH"/>
        </w:rPr>
        <w:t xml:space="preserve">) </w:t>
      </w:r>
      <w:r w:rsidR="0090328C" w:rsidRPr="000361B5">
        <w:rPr>
          <w:color w:val="auto"/>
          <w:lang w:val="fr-CH"/>
        </w:rPr>
        <w:t>— pour organiser et mener l'entretien.</w:t>
      </w:r>
    </w:p>
    <w:p w14:paraId="26611801" w14:textId="77777777" w:rsidR="00AC5626" w:rsidRPr="000361B5" w:rsidRDefault="00B7023F" w:rsidP="00B7023F">
      <w:pPr>
        <w:spacing w:line="240" w:lineRule="auto"/>
        <w:ind w:left="0"/>
        <w:rPr>
          <w:rFonts w:asciiTheme="majorHAnsi" w:hAnsiTheme="majorHAnsi" w:cstheme="majorHAnsi"/>
          <w:bCs/>
          <w:strike/>
          <w:color w:val="auto"/>
          <w:szCs w:val="22"/>
          <w:lang w:val="fr-CH" w:eastAsia="fr-FR"/>
        </w:rPr>
      </w:pPr>
      <w:r w:rsidRPr="000361B5">
        <w:rPr>
          <w:rFonts w:asciiTheme="majorHAnsi" w:hAnsiTheme="majorHAnsi" w:cstheme="majorHAnsi"/>
          <w:bCs/>
          <w:color w:val="auto"/>
          <w:szCs w:val="22"/>
          <w:lang w:val="fr-CH"/>
        </w:rPr>
        <w:t>Vos données personnelles resteront disponibles pendant toute la durée du processus de transcription et seront supprimées au plus tard un mois après le dernier entretien réalisé dans le cadre de cette étude.</w:t>
      </w:r>
    </w:p>
    <w:p w14:paraId="75E2B6C7" w14:textId="4474192E" w:rsidR="00AC5626" w:rsidRPr="0019739A" w:rsidRDefault="002B335A" w:rsidP="00AC5626">
      <w:pPr>
        <w:spacing w:line="240" w:lineRule="auto"/>
        <w:ind w:left="0"/>
        <w:rPr>
          <w:rFonts w:asciiTheme="majorHAnsi" w:hAnsiTheme="majorHAnsi" w:cstheme="majorHAnsi"/>
          <w:bCs/>
          <w:color w:val="auto"/>
          <w:szCs w:val="22"/>
        </w:rPr>
      </w:pPr>
      <w:r w:rsidRPr="0019739A">
        <w:rPr>
          <w:rFonts w:asciiTheme="majorHAnsi" w:hAnsiTheme="majorHAnsi" w:cstheme="majorHAnsi"/>
          <w:bCs/>
          <w:color w:val="auto"/>
          <w:szCs w:val="22"/>
          <w:u w:val="single"/>
        </w:rPr>
        <w:t xml:space="preserve">Données </w:t>
      </w:r>
      <w:proofErr w:type="spellStart"/>
      <w:proofErr w:type="gramStart"/>
      <w:r w:rsidRPr="0019739A">
        <w:rPr>
          <w:rFonts w:asciiTheme="majorHAnsi" w:hAnsiTheme="majorHAnsi" w:cstheme="majorHAnsi"/>
          <w:bCs/>
          <w:color w:val="auto"/>
          <w:szCs w:val="22"/>
          <w:u w:val="single"/>
        </w:rPr>
        <w:t>anonymisées</w:t>
      </w:r>
      <w:proofErr w:type="spellEnd"/>
      <w:r w:rsidR="00804A73">
        <w:rPr>
          <w:rFonts w:asciiTheme="majorHAnsi" w:hAnsiTheme="majorHAnsi" w:cstheme="majorHAnsi"/>
          <w:bCs/>
          <w:color w:val="auto"/>
          <w:szCs w:val="22"/>
          <w:u w:val="single"/>
        </w:rPr>
        <w:t xml:space="preserve"> </w:t>
      </w:r>
      <w:r w:rsidR="00AC5626" w:rsidRPr="0019739A">
        <w:rPr>
          <w:rFonts w:asciiTheme="majorHAnsi" w:hAnsiTheme="majorHAnsi" w:cstheme="majorHAnsi"/>
          <w:bCs/>
          <w:color w:val="auto"/>
          <w:szCs w:val="22"/>
        </w:rPr>
        <w:t>:</w:t>
      </w:r>
      <w:proofErr w:type="gramEnd"/>
    </w:p>
    <w:p w14:paraId="158AD706" w14:textId="77777777" w:rsidR="00AC5626" w:rsidRPr="000361B5" w:rsidRDefault="00105C2B" w:rsidP="00AC5626">
      <w:pPr>
        <w:pStyle w:val="ListParagraph"/>
        <w:numPr>
          <w:ilvl w:val="0"/>
          <w:numId w:val="40"/>
        </w:numPr>
        <w:spacing w:before="0" w:after="0" w:line="240" w:lineRule="auto"/>
        <w:rPr>
          <w:rFonts w:asciiTheme="majorHAnsi" w:hAnsiTheme="majorHAnsi" w:cstheme="majorHAnsi"/>
          <w:color w:val="auto"/>
          <w:szCs w:val="22"/>
          <w:lang w:val="fr-CH"/>
        </w:rPr>
      </w:pPr>
      <w:r w:rsidRPr="000361B5">
        <w:rPr>
          <w:rFonts w:asciiTheme="majorHAnsi" w:hAnsiTheme="majorHAnsi" w:cstheme="majorHAnsi"/>
          <w:color w:val="auto"/>
          <w:szCs w:val="22"/>
          <w:lang w:val="fr-CH"/>
        </w:rPr>
        <w:t>Le responsable scientifique de l'étude au LIH et l'équipe travaillant sous sa responsabilité ;</w:t>
      </w:r>
    </w:p>
    <w:p w14:paraId="0A67B5DC" w14:textId="77777777" w:rsidR="00C17759" w:rsidRPr="000361B5" w:rsidRDefault="00B7023F" w:rsidP="00C17759">
      <w:pPr>
        <w:pStyle w:val="ListParagraph"/>
        <w:numPr>
          <w:ilvl w:val="0"/>
          <w:numId w:val="40"/>
        </w:numPr>
        <w:spacing w:before="0" w:after="0" w:line="240" w:lineRule="auto"/>
        <w:rPr>
          <w:rFonts w:asciiTheme="majorHAnsi" w:hAnsiTheme="majorHAnsi" w:cstheme="majorHAnsi"/>
          <w:color w:val="auto"/>
          <w:lang w:val="fr-CH"/>
        </w:rPr>
      </w:pPr>
      <w:r w:rsidRPr="000361B5">
        <w:rPr>
          <w:rFonts w:asciiTheme="majorHAnsi" w:hAnsiTheme="majorHAnsi" w:cstheme="majorHAnsi"/>
          <w:color w:val="auto"/>
          <w:lang w:val="fr-CH"/>
        </w:rPr>
        <w:t>Les autres partenaires du consortium européen (voir ci-dessous).</w:t>
      </w:r>
    </w:p>
    <w:p w14:paraId="47B860A2" w14:textId="705935CE" w:rsidR="00C17759" w:rsidRPr="000361B5"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r w:rsidRPr="000361B5">
        <w:rPr>
          <w:rFonts w:asciiTheme="majorHAnsi" w:hAnsiTheme="majorHAnsi" w:cstheme="majorHAnsi"/>
          <w:b/>
          <w:bCs/>
          <w:color w:val="auto"/>
          <w:szCs w:val="22"/>
          <w:lang w:val="fr-CH" w:eastAsia="fr-CH"/>
        </w:rPr>
        <w:t>Luxembourg :</w:t>
      </w:r>
      <w:r w:rsidR="00804A73">
        <w:rPr>
          <w:rFonts w:asciiTheme="majorHAnsi" w:hAnsiTheme="majorHAnsi" w:cstheme="majorHAnsi"/>
          <w:b/>
          <w:bCs/>
          <w:color w:val="auto"/>
          <w:szCs w:val="22"/>
          <w:lang w:val="fr-CH" w:eastAsia="fr-CH"/>
        </w:rPr>
        <w:t xml:space="preserve"> </w:t>
      </w:r>
      <w:r w:rsidRPr="000361B5">
        <w:rPr>
          <w:rFonts w:asciiTheme="majorHAnsi" w:hAnsiTheme="majorHAnsi" w:cstheme="majorHAnsi"/>
          <w:color w:val="auto"/>
          <w:szCs w:val="22"/>
          <w:lang w:val="fr-CH" w:eastAsia="fr-CH"/>
        </w:rPr>
        <w:t>Institut luxembourgeois de la santé (LIH), Département de médecine de précision</w:t>
      </w:r>
      <w:r w:rsidR="00804A73">
        <w:rPr>
          <w:rFonts w:asciiTheme="majorHAnsi" w:hAnsiTheme="majorHAnsi" w:cstheme="majorHAnsi"/>
          <w:color w:val="auto"/>
          <w:szCs w:val="22"/>
          <w:lang w:val="fr-CH" w:eastAsia="fr-CH"/>
        </w:rPr>
        <w:t xml:space="preserve"> (</w:t>
      </w:r>
      <w:proofErr w:type="spellStart"/>
      <w:r w:rsidR="00804A73">
        <w:rPr>
          <w:rFonts w:asciiTheme="majorHAnsi" w:hAnsiTheme="majorHAnsi" w:cstheme="majorHAnsi"/>
          <w:color w:val="auto"/>
          <w:szCs w:val="22"/>
          <w:lang w:val="fr-CH" w:eastAsia="fr-CH"/>
        </w:rPr>
        <w:t>DoPH</w:t>
      </w:r>
      <w:proofErr w:type="spellEnd"/>
      <w:r w:rsidR="00804A73">
        <w:rPr>
          <w:rFonts w:asciiTheme="majorHAnsi" w:hAnsiTheme="majorHAnsi" w:cstheme="majorHAnsi"/>
          <w:color w:val="auto"/>
          <w:szCs w:val="22"/>
          <w:lang w:val="fr-CH" w:eastAsia="fr-CH"/>
        </w:rPr>
        <w:t>)</w:t>
      </w:r>
    </w:p>
    <w:p w14:paraId="22BA7853" w14:textId="776F2444" w:rsidR="00804A73" w:rsidRDefault="00804A73"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r>
        <w:rPr>
          <w:rFonts w:asciiTheme="majorHAnsi" w:hAnsiTheme="majorHAnsi" w:cstheme="majorHAnsi"/>
          <w:b/>
          <w:bCs/>
          <w:color w:val="auto"/>
          <w:szCs w:val="22"/>
          <w:lang w:val="fr-CH" w:eastAsia="fr-CH"/>
        </w:rPr>
        <w:t xml:space="preserve">Allemagne </w:t>
      </w:r>
      <w:r w:rsidR="00C17759" w:rsidRPr="000361B5">
        <w:rPr>
          <w:rFonts w:asciiTheme="majorHAnsi" w:hAnsiTheme="majorHAnsi" w:cstheme="majorHAnsi"/>
          <w:b/>
          <w:bCs/>
          <w:color w:val="auto"/>
          <w:szCs w:val="22"/>
          <w:lang w:val="fr-CH" w:eastAsia="fr-CH"/>
        </w:rPr>
        <w:t>:</w:t>
      </w:r>
      <w:r w:rsidR="00C17759" w:rsidRPr="000361B5">
        <w:rPr>
          <w:rFonts w:asciiTheme="majorHAnsi" w:hAnsiTheme="majorHAnsi" w:cstheme="majorHAnsi"/>
          <w:color w:val="auto"/>
          <w:szCs w:val="22"/>
          <w:lang w:val="fr-CH" w:eastAsia="fr-CH"/>
        </w:rPr>
        <w:br/>
        <w:t>• Centre hospitalier universitaire Schleswig-Holstein (UKSH), campus de Lübeck – Institut de médecine sociale et d'épidémiologie</w:t>
      </w:r>
    </w:p>
    <w:p w14:paraId="4265BD26" w14:textId="7DCF2D00" w:rsidR="00804A73" w:rsidRDefault="00C17759" w:rsidP="00804A73">
      <w:pPr>
        <w:pStyle w:val="ListParagraph"/>
        <w:spacing w:before="100" w:beforeAutospacing="1" w:after="100" w:afterAutospacing="1" w:line="240" w:lineRule="auto"/>
        <w:ind w:left="1233"/>
        <w:jc w:val="left"/>
        <w:rPr>
          <w:rFonts w:asciiTheme="majorHAnsi" w:hAnsiTheme="majorHAnsi" w:cstheme="majorHAnsi"/>
          <w:color w:val="auto"/>
          <w:szCs w:val="22"/>
          <w:lang w:val="fr-CH" w:eastAsia="fr-CH"/>
        </w:rPr>
      </w:pPr>
      <w:r w:rsidRPr="000361B5">
        <w:rPr>
          <w:rFonts w:asciiTheme="majorHAnsi" w:hAnsiTheme="majorHAnsi" w:cstheme="majorHAnsi"/>
          <w:color w:val="auto"/>
          <w:szCs w:val="22"/>
          <w:lang w:val="fr-CH" w:eastAsia="fr-CH"/>
        </w:rPr>
        <w:t>• UKSH Lübeck – Clinique d'orthopédie et de traumatologie, Laboratoire de biomécatronique</w:t>
      </w:r>
    </w:p>
    <w:p w14:paraId="42F4CB86" w14:textId="2C85A812" w:rsidR="00804A73" w:rsidRDefault="00C17759" w:rsidP="00804A73">
      <w:pPr>
        <w:pStyle w:val="ListParagraph"/>
        <w:spacing w:before="100" w:beforeAutospacing="1" w:after="100" w:afterAutospacing="1" w:line="240" w:lineRule="auto"/>
        <w:ind w:left="1233"/>
        <w:jc w:val="left"/>
        <w:rPr>
          <w:rFonts w:asciiTheme="majorHAnsi" w:hAnsiTheme="majorHAnsi" w:cstheme="majorHAnsi"/>
          <w:color w:val="auto"/>
          <w:szCs w:val="22"/>
          <w:lang w:val="fr-CH" w:eastAsia="fr-CH"/>
        </w:rPr>
      </w:pPr>
      <w:r w:rsidRPr="000361B5">
        <w:rPr>
          <w:rFonts w:asciiTheme="majorHAnsi" w:hAnsiTheme="majorHAnsi" w:cstheme="majorHAnsi"/>
          <w:color w:val="auto"/>
          <w:szCs w:val="22"/>
          <w:lang w:val="fr-CH" w:eastAsia="fr-CH"/>
        </w:rPr>
        <w:t>• Hôpital de traumatologie BG de Hambourg – Service de chirurgie traumatologique, d'orthopédie et de traumatologie du sport</w:t>
      </w:r>
    </w:p>
    <w:p w14:paraId="07600B09" w14:textId="31E540D4" w:rsidR="00C17759" w:rsidRPr="000361B5" w:rsidRDefault="00C17759" w:rsidP="00F9443D">
      <w:pPr>
        <w:pStyle w:val="ListParagraph"/>
        <w:spacing w:before="100" w:beforeAutospacing="1" w:after="100" w:afterAutospacing="1" w:line="240" w:lineRule="auto"/>
        <w:ind w:left="1233"/>
        <w:jc w:val="left"/>
        <w:rPr>
          <w:rFonts w:asciiTheme="majorHAnsi" w:hAnsiTheme="majorHAnsi" w:cstheme="majorHAnsi"/>
          <w:color w:val="auto"/>
          <w:szCs w:val="22"/>
          <w:lang w:val="fr-CH" w:eastAsia="fr-CH"/>
        </w:rPr>
      </w:pPr>
      <w:r w:rsidRPr="000361B5">
        <w:rPr>
          <w:rFonts w:asciiTheme="majorHAnsi" w:hAnsiTheme="majorHAnsi" w:cstheme="majorHAnsi"/>
          <w:color w:val="auto"/>
          <w:szCs w:val="22"/>
          <w:lang w:val="fr-CH" w:eastAsia="fr-CH"/>
        </w:rPr>
        <w:t>• Université de la Sarre – Cliniques et instituts de chirurgie</w:t>
      </w:r>
    </w:p>
    <w:p w14:paraId="0A940621" w14:textId="1E8D767C" w:rsidR="00C17759" w:rsidRPr="00D90672" w:rsidRDefault="00804A73"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r>
        <w:rPr>
          <w:rFonts w:asciiTheme="majorHAnsi" w:hAnsiTheme="majorHAnsi" w:cstheme="majorHAnsi"/>
          <w:b/>
          <w:bCs/>
          <w:color w:val="auto"/>
          <w:szCs w:val="22"/>
          <w:lang w:val="fr-CH" w:eastAsia="fr-CH"/>
        </w:rPr>
        <w:t xml:space="preserve">Portugal </w:t>
      </w:r>
      <w:r w:rsidR="00C17759" w:rsidRPr="00D90672">
        <w:rPr>
          <w:rFonts w:asciiTheme="majorHAnsi" w:hAnsiTheme="majorHAnsi" w:cstheme="majorHAnsi"/>
          <w:b/>
          <w:bCs/>
          <w:color w:val="auto"/>
          <w:szCs w:val="22"/>
          <w:lang w:val="fr-CH" w:eastAsia="fr-CH"/>
        </w:rPr>
        <w:t>:</w:t>
      </w:r>
      <w:r>
        <w:rPr>
          <w:rFonts w:asciiTheme="majorHAnsi" w:hAnsiTheme="majorHAnsi" w:cstheme="majorHAnsi"/>
          <w:b/>
          <w:bCs/>
          <w:color w:val="auto"/>
          <w:szCs w:val="22"/>
          <w:lang w:val="fr-CH" w:eastAsia="fr-CH"/>
        </w:rPr>
        <w:t xml:space="preserve"> </w:t>
      </w:r>
      <w:r w:rsidR="00C17759" w:rsidRPr="00D90672">
        <w:rPr>
          <w:rFonts w:asciiTheme="majorHAnsi" w:hAnsiTheme="majorHAnsi" w:cstheme="majorHAnsi"/>
          <w:color w:val="auto"/>
          <w:szCs w:val="22"/>
          <w:lang w:val="fr-CH" w:eastAsia="fr-CH"/>
        </w:rPr>
        <w:t>Fraunhofer AICOS</w:t>
      </w:r>
    </w:p>
    <w:p w14:paraId="6BBBD9C1" w14:textId="34073283" w:rsidR="00C17759" w:rsidRPr="00D90672" w:rsidRDefault="00804A73"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r>
        <w:rPr>
          <w:rFonts w:asciiTheme="majorHAnsi" w:hAnsiTheme="majorHAnsi" w:cstheme="majorHAnsi"/>
          <w:b/>
          <w:bCs/>
          <w:color w:val="auto"/>
          <w:szCs w:val="22"/>
          <w:lang w:val="fr-CH" w:eastAsia="fr-CH"/>
        </w:rPr>
        <w:t xml:space="preserve">Autriche </w:t>
      </w:r>
      <w:r w:rsidR="00C17759" w:rsidRPr="00D90672">
        <w:rPr>
          <w:rFonts w:asciiTheme="majorHAnsi" w:hAnsiTheme="majorHAnsi" w:cstheme="majorHAnsi"/>
          <w:b/>
          <w:bCs/>
          <w:color w:val="auto"/>
          <w:szCs w:val="22"/>
          <w:lang w:val="fr-CH" w:eastAsia="fr-CH"/>
        </w:rPr>
        <w:t>:</w:t>
      </w:r>
      <w:r>
        <w:rPr>
          <w:rFonts w:asciiTheme="majorHAnsi" w:hAnsiTheme="majorHAnsi" w:cstheme="majorHAnsi"/>
          <w:b/>
          <w:bCs/>
          <w:color w:val="auto"/>
          <w:szCs w:val="22"/>
          <w:lang w:val="fr-CH" w:eastAsia="fr-CH"/>
        </w:rPr>
        <w:t xml:space="preserve"> </w:t>
      </w:r>
      <w:r w:rsidR="00C17759" w:rsidRPr="00D90672">
        <w:rPr>
          <w:rFonts w:asciiTheme="majorHAnsi" w:hAnsiTheme="majorHAnsi" w:cstheme="majorHAnsi"/>
          <w:color w:val="auto"/>
          <w:szCs w:val="22"/>
          <w:lang w:val="fr-CH" w:eastAsia="fr-CH"/>
        </w:rPr>
        <w:t xml:space="preserve">MINDS &amp; SPARKS </w:t>
      </w:r>
      <w:proofErr w:type="spellStart"/>
      <w:r w:rsidR="00C17759" w:rsidRPr="00D90672">
        <w:rPr>
          <w:rFonts w:asciiTheme="majorHAnsi" w:hAnsiTheme="majorHAnsi" w:cstheme="majorHAnsi"/>
          <w:color w:val="auto"/>
          <w:szCs w:val="22"/>
          <w:lang w:val="fr-CH" w:eastAsia="fr-CH"/>
        </w:rPr>
        <w:t>GmbH</w:t>
      </w:r>
      <w:proofErr w:type="spellEnd"/>
    </w:p>
    <w:p w14:paraId="209DC30B" w14:textId="77777777" w:rsidR="00AC5626" w:rsidRPr="000361B5" w:rsidRDefault="00E25F2D" w:rsidP="00200C68">
      <w:pPr>
        <w:spacing w:line="240" w:lineRule="auto"/>
        <w:ind w:left="0"/>
        <w:rPr>
          <w:rFonts w:asciiTheme="majorHAnsi" w:hAnsiTheme="majorHAnsi" w:cstheme="majorHAnsi"/>
          <w:bCs/>
          <w:color w:val="auto"/>
          <w:szCs w:val="22"/>
          <w:lang w:val="fr-CH"/>
        </w:rPr>
      </w:pPr>
      <w:r w:rsidRPr="000361B5">
        <w:rPr>
          <w:rFonts w:asciiTheme="majorHAnsi" w:hAnsiTheme="majorHAnsi" w:cstheme="majorHAnsi"/>
          <w:bCs/>
          <w:color w:val="auto"/>
          <w:szCs w:val="22"/>
          <w:lang w:val="fr-CH"/>
        </w:rPr>
        <w:t>Dans les cas où un suivi, des inspections ou des audits spécifiques de l'étude doivent être effectués, le responsable du suivi et les autorités compétentes peuvent avoir accès à votre formulaire de consentement.</w:t>
      </w:r>
    </w:p>
    <w:p w14:paraId="5F502F45" w14:textId="77777777" w:rsidR="00AC5626" w:rsidRPr="000361B5" w:rsidRDefault="00AC5626" w:rsidP="00AC5626">
      <w:pPr>
        <w:spacing w:line="240" w:lineRule="auto"/>
        <w:ind w:left="0"/>
        <w:rPr>
          <w:rFonts w:asciiTheme="majorHAnsi" w:hAnsiTheme="majorHAnsi" w:cstheme="majorHAnsi"/>
          <w:bCs/>
          <w:color w:val="auto"/>
          <w:szCs w:val="22"/>
          <w:lang w:val="fr-CH"/>
        </w:rPr>
      </w:pPr>
      <w:r w:rsidRPr="000361B5">
        <w:rPr>
          <w:rFonts w:asciiTheme="majorHAnsi" w:hAnsiTheme="majorHAnsi" w:cstheme="majorHAnsi"/>
          <w:bCs/>
          <w:color w:val="auto"/>
          <w:szCs w:val="22"/>
          <w:lang w:val="fr-CH"/>
        </w:rPr>
        <w:t>Vos données ne seront utilisées ni pour des processus de décision entièrement automatisés, ni à des fins de profilage.</w:t>
      </w:r>
    </w:p>
    <w:p w14:paraId="223265B3" w14:textId="77777777" w:rsidR="00AC5626" w:rsidRDefault="00AC5626" w:rsidP="00AC5626">
      <w:pPr>
        <w:pStyle w:val="CDLevel1"/>
      </w:pPr>
      <w:r w:rsidRPr="00406DDF">
        <w:t xml:space="preserve">Quels sont vos </w:t>
      </w:r>
      <w:proofErr w:type="gramStart"/>
      <w:r w:rsidRPr="00406DDF">
        <w:t>droits ?</w:t>
      </w:r>
      <w:proofErr w:type="gramEnd"/>
    </w:p>
    <w:p w14:paraId="027452A2" w14:textId="62D05A1B" w:rsidR="00200C68" w:rsidRPr="000361B5" w:rsidRDefault="00200C68" w:rsidP="0019739A">
      <w:pPr>
        <w:spacing w:before="0" w:after="0" w:line="240" w:lineRule="auto"/>
        <w:ind w:left="0"/>
        <w:rPr>
          <w:rFonts w:asciiTheme="majorHAnsi" w:hAnsiTheme="majorHAnsi" w:cstheme="majorHAnsi"/>
          <w:szCs w:val="22"/>
          <w:lang w:val="fr-CH"/>
        </w:rPr>
      </w:pPr>
      <w:r w:rsidRPr="000361B5">
        <w:rPr>
          <w:rFonts w:asciiTheme="majorHAnsi" w:hAnsiTheme="majorHAnsi" w:cstheme="majorHAnsi"/>
          <w:szCs w:val="22"/>
          <w:lang w:val="fr-CH"/>
        </w:rPr>
        <w:t>Vous disposez d'un droit d'accès et de rectification de vos données personnelles. Conformément aux dispositions légales*, vous pouvez également vous opposer à l'utilisation de vos données, demander leur suppression, en limiter le traitement, les transférer à un tiers (droit à la portabilité des données)</w:t>
      </w:r>
      <w:r w:rsidR="00804A73">
        <w:rPr>
          <w:rFonts w:asciiTheme="majorHAnsi" w:hAnsiTheme="majorHAnsi" w:cstheme="majorHAnsi"/>
          <w:szCs w:val="22"/>
          <w:lang w:val="fr-CH"/>
        </w:rPr>
        <w:t>,</w:t>
      </w:r>
      <w:r w:rsidRPr="000361B5">
        <w:rPr>
          <w:rFonts w:asciiTheme="majorHAnsi" w:hAnsiTheme="majorHAnsi" w:cstheme="majorHAnsi"/>
          <w:szCs w:val="22"/>
          <w:lang w:val="fr-CH"/>
        </w:rPr>
        <w:t xml:space="preserve"> et/ou retirer votre consentement au traitement de vos données personnelles. Pour exercer vos droits, veuillez contacter l'équipe de recherche.</w:t>
      </w:r>
    </w:p>
    <w:p w14:paraId="4392B2B8" w14:textId="77777777" w:rsidR="00200C68" w:rsidRPr="000361B5" w:rsidRDefault="00200C68" w:rsidP="00200C68">
      <w:pPr>
        <w:spacing w:before="0" w:after="0" w:line="240" w:lineRule="auto"/>
        <w:ind w:left="0"/>
        <w:rPr>
          <w:rFonts w:asciiTheme="majorHAnsi" w:hAnsiTheme="majorHAnsi" w:cstheme="majorHAnsi"/>
          <w:szCs w:val="22"/>
          <w:lang w:val="fr-CH"/>
        </w:rPr>
      </w:pPr>
    </w:p>
    <w:p w14:paraId="6DDF1A94" w14:textId="13299FAA" w:rsidR="00200C68" w:rsidRPr="000361B5" w:rsidRDefault="00200C68" w:rsidP="00200C68">
      <w:pPr>
        <w:spacing w:before="0" w:after="0" w:line="240" w:lineRule="auto"/>
        <w:ind w:left="0"/>
        <w:rPr>
          <w:rFonts w:asciiTheme="majorHAnsi" w:hAnsiTheme="majorHAnsi" w:cstheme="majorHAnsi"/>
          <w:szCs w:val="22"/>
          <w:lang w:val="fr-CH"/>
        </w:rPr>
      </w:pPr>
      <w:r w:rsidRPr="000361B5">
        <w:rPr>
          <w:rFonts w:asciiTheme="majorHAnsi" w:hAnsiTheme="majorHAnsi" w:cstheme="majorHAnsi"/>
          <w:szCs w:val="22"/>
          <w:lang w:val="fr-CH"/>
        </w:rPr>
        <w:t xml:space="preserve">Enfin, vous avez le droit de déposer une plainte auprès de la </w:t>
      </w:r>
      <w:r w:rsidR="00804A73">
        <w:rPr>
          <w:rFonts w:asciiTheme="majorHAnsi" w:hAnsiTheme="majorHAnsi" w:cstheme="majorHAnsi"/>
          <w:szCs w:val="22"/>
          <w:lang w:val="fr-CH"/>
        </w:rPr>
        <w:t>c</w:t>
      </w:r>
      <w:r w:rsidR="00804A73" w:rsidRPr="000361B5">
        <w:rPr>
          <w:rFonts w:asciiTheme="majorHAnsi" w:hAnsiTheme="majorHAnsi" w:cstheme="majorHAnsi"/>
          <w:szCs w:val="22"/>
          <w:lang w:val="fr-CH"/>
        </w:rPr>
        <w:t xml:space="preserve">ommission </w:t>
      </w:r>
      <w:r w:rsidRPr="000361B5">
        <w:rPr>
          <w:rFonts w:asciiTheme="majorHAnsi" w:hAnsiTheme="majorHAnsi" w:cstheme="majorHAnsi"/>
          <w:szCs w:val="22"/>
          <w:lang w:val="fr-CH"/>
        </w:rPr>
        <w:t>nationale luxembourgeoise de protection des données (CNPD) concernant le traitement de vos données personnelles.</w:t>
      </w:r>
    </w:p>
    <w:p w14:paraId="230B9987" w14:textId="77777777" w:rsidR="00200C68" w:rsidRPr="000361B5" w:rsidRDefault="00200C68" w:rsidP="00200C68">
      <w:pPr>
        <w:spacing w:before="0" w:after="0" w:line="240" w:lineRule="auto"/>
        <w:ind w:left="0"/>
        <w:rPr>
          <w:rFonts w:asciiTheme="majorHAnsi" w:hAnsiTheme="majorHAnsi" w:cstheme="majorHAnsi"/>
          <w:szCs w:val="22"/>
          <w:lang w:val="fr-CH"/>
        </w:rPr>
      </w:pPr>
    </w:p>
    <w:p w14:paraId="0F0D89F7" w14:textId="3EDEE897" w:rsidR="00AC5626" w:rsidRPr="000361B5" w:rsidRDefault="00200C68" w:rsidP="00200C68">
      <w:pPr>
        <w:spacing w:before="0" w:after="0" w:line="240" w:lineRule="auto"/>
        <w:ind w:left="0"/>
        <w:rPr>
          <w:rFonts w:asciiTheme="majorHAnsi" w:hAnsiTheme="majorHAnsi" w:cstheme="majorHAnsi"/>
          <w:szCs w:val="22"/>
          <w:lang w:val="fr-CH"/>
        </w:rPr>
      </w:pPr>
      <w:r w:rsidRPr="000361B5">
        <w:rPr>
          <w:rFonts w:asciiTheme="majorHAnsi" w:hAnsiTheme="majorHAnsi" w:cstheme="majorHAnsi"/>
          <w:szCs w:val="22"/>
          <w:lang w:val="fr-CH"/>
        </w:rPr>
        <w:t xml:space="preserve">Pour obtenir des informations sur la manière dont le LIH traite vos données personnelles, veuillez contacter le </w:t>
      </w:r>
      <w:r w:rsidR="004E76F6">
        <w:rPr>
          <w:rFonts w:asciiTheme="majorHAnsi" w:hAnsiTheme="majorHAnsi" w:cstheme="majorHAnsi"/>
          <w:szCs w:val="22"/>
          <w:lang w:val="fr-CH"/>
        </w:rPr>
        <w:t>responsable de</w:t>
      </w:r>
      <w:r w:rsidRPr="000361B5">
        <w:rPr>
          <w:rFonts w:asciiTheme="majorHAnsi" w:hAnsiTheme="majorHAnsi" w:cstheme="majorHAnsi"/>
          <w:szCs w:val="22"/>
          <w:lang w:val="fr-CH"/>
        </w:rPr>
        <w:t xml:space="preserve"> la protection des données (DPO) du LIH par courriel à l'adresse suivante :</w:t>
      </w:r>
      <w:r w:rsidR="00804A73">
        <w:rPr>
          <w:rFonts w:asciiTheme="majorHAnsi" w:hAnsiTheme="majorHAnsi" w:cstheme="majorHAnsi"/>
          <w:szCs w:val="22"/>
          <w:lang w:val="fr-CH"/>
        </w:rPr>
        <w:t xml:space="preserve"> </w:t>
      </w:r>
      <w:hyperlink r:id="rId11" w:history="1">
        <w:r w:rsidR="00804A73" w:rsidRPr="00804A73">
          <w:rPr>
            <w:rStyle w:val="Hyperlink"/>
            <w:rFonts w:asciiTheme="majorHAnsi" w:hAnsiTheme="majorHAnsi" w:cstheme="majorHAnsi"/>
            <w:szCs w:val="22"/>
            <w:lang w:val="fr-CH"/>
          </w:rPr>
          <w:t>dpo@lih.lu</w:t>
        </w:r>
      </w:hyperlink>
      <w:r w:rsidR="004E76F6">
        <w:rPr>
          <w:rFonts w:asciiTheme="majorHAnsi" w:hAnsiTheme="majorHAnsi" w:cstheme="majorHAnsi"/>
          <w:szCs w:val="22"/>
          <w:lang w:val="fr-CH"/>
        </w:rPr>
        <w:t xml:space="preserve">, </w:t>
      </w:r>
      <w:r w:rsidRPr="000361B5">
        <w:rPr>
          <w:rFonts w:asciiTheme="majorHAnsi" w:hAnsiTheme="majorHAnsi" w:cstheme="majorHAnsi"/>
          <w:szCs w:val="22"/>
          <w:lang w:val="fr-CH"/>
        </w:rPr>
        <w:t>ou par courrier à l'adresse suivante :</w:t>
      </w:r>
    </w:p>
    <w:p w14:paraId="15728BDF" w14:textId="42F14723" w:rsidR="00AC5626" w:rsidRPr="000361B5" w:rsidRDefault="00AC5626" w:rsidP="00AC5626">
      <w:pPr>
        <w:spacing w:before="0" w:after="0" w:line="240" w:lineRule="auto"/>
        <w:ind w:left="153"/>
        <w:rPr>
          <w:rFonts w:asciiTheme="majorHAnsi" w:hAnsiTheme="majorHAnsi" w:cstheme="majorHAnsi"/>
          <w:bCs/>
          <w:szCs w:val="22"/>
          <w:lang w:val="fr-CH"/>
        </w:rPr>
      </w:pPr>
      <w:r w:rsidRPr="000361B5">
        <w:rPr>
          <w:rFonts w:asciiTheme="majorHAnsi" w:hAnsiTheme="majorHAnsi" w:cstheme="majorHAnsi"/>
          <w:bCs/>
          <w:szCs w:val="22"/>
          <w:lang w:val="fr-CH"/>
        </w:rPr>
        <w:t xml:space="preserve">INSTITUT </w:t>
      </w:r>
      <w:r w:rsidR="00804A73">
        <w:rPr>
          <w:rFonts w:asciiTheme="majorHAnsi" w:hAnsiTheme="majorHAnsi" w:cstheme="majorHAnsi"/>
          <w:bCs/>
          <w:szCs w:val="22"/>
          <w:lang w:val="fr-CH"/>
        </w:rPr>
        <w:t xml:space="preserve">LUXEMBOURGEOIS </w:t>
      </w:r>
      <w:r w:rsidRPr="000361B5">
        <w:rPr>
          <w:rFonts w:asciiTheme="majorHAnsi" w:hAnsiTheme="majorHAnsi" w:cstheme="majorHAnsi"/>
          <w:bCs/>
          <w:szCs w:val="22"/>
          <w:lang w:val="fr-CH"/>
        </w:rPr>
        <w:t xml:space="preserve">DE </w:t>
      </w:r>
      <w:r w:rsidR="00804A73">
        <w:rPr>
          <w:rFonts w:asciiTheme="majorHAnsi" w:hAnsiTheme="majorHAnsi" w:cstheme="majorHAnsi"/>
          <w:bCs/>
          <w:szCs w:val="22"/>
          <w:lang w:val="fr-CH"/>
        </w:rPr>
        <w:t xml:space="preserve">LA </w:t>
      </w:r>
      <w:r w:rsidRPr="000361B5">
        <w:rPr>
          <w:rFonts w:asciiTheme="majorHAnsi" w:hAnsiTheme="majorHAnsi" w:cstheme="majorHAnsi"/>
          <w:bCs/>
          <w:szCs w:val="22"/>
          <w:lang w:val="fr-CH"/>
        </w:rPr>
        <w:t>SANT</w:t>
      </w:r>
      <w:r w:rsidR="00804A73">
        <w:rPr>
          <w:rFonts w:asciiTheme="majorHAnsi" w:hAnsiTheme="majorHAnsi" w:cstheme="majorHAnsi"/>
          <w:bCs/>
          <w:szCs w:val="22"/>
          <w:lang w:val="fr-CH"/>
        </w:rPr>
        <w:t>E</w:t>
      </w:r>
    </w:p>
    <w:p w14:paraId="666C93E5" w14:textId="77777777" w:rsidR="00AC5626" w:rsidRPr="000361B5" w:rsidRDefault="00AC5626" w:rsidP="00AC5626">
      <w:pPr>
        <w:spacing w:before="0" w:after="0" w:line="240" w:lineRule="auto"/>
        <w:ind w:left="153"/>
        <w:rPr>
          <w:rFonts w:asciiTheme="majorHAnsi" w:hAnsiTheme="majorHAnsi" w:cstheme="majorHAnsi"/>
          <w:bCs/>
          <w:szCs w:val="22"/>
          <w:lang w:val="fr-CH"/>
        </w:rPr>
      </w:pPr>
      <w:r w:rsidRPr="000361B5">
        <w:rPr>
          <w:rFonts w:asciiTheme="majorHAnsi" w:hAnsiTheme="majorHAnsi" w:cstheme="majorHAnsi"/>
          <w:bCs/>
          <w:szCs w:val="22"/>
          <w:lang w:val="fr-CH"/>
        </w:rPr>
        <w:t>Protection des données</w:t>
      </w:r>
    </w:p>
    <w:p w14:paraId="6E72A6A2" w14:textId="77777777" w:rsidR="00AC5626" w:rsidRPr="00F9443D" w:rsidRDefault="00AC5626" w:rsidP="00AC5626">
      <w:pPr>
        <w:spacing w:before="0" w:after="0" w:line="240" w:lineRule="auto"/>
        <w:ind w:left="153"/>
        <w:rPr>
          <w:rFonts w:asciiTheme="majorHAnsi" w:hAnsiTheme="majorHAnsi" w:cstheme="majorHAnsi"/>
          <w:bCs/>
          <w:szCs w:val="22"/>
          <w:lang w:val="fr-CH"/>
        </w:rPr>
      </w:pPr>
      <w:r w:rsidRPr="00F9443D">
        <w:rPr>
          <w:rFonts w:asciiTheme="majorHAnsi" w:hAnsiTheme="majorHAnsi" w:cstheme="majorHAnsi"/>
          <w:bCs/>
          <w:szCs w:val="22"/>
          <w:lang w:val="fr-CH"/>
        </w:rPr>
        <w:t>1A-B, rue Thomas Edison</w:t>
      </w:r>
    </w:p>
    <w:p w14:paraId="3F6F8B04" w14:textId="77777777" w:rsidR="00AC5626" w:rsidRPr="00F9443D" w:rsidRDefault="00AC5626" w:rsidP="00AC5626">
      <w:pPr>
        <w:spacing w:before="0" w:after="0" w:line="240" w:lineRule="auto"/>
        <w:ind w:left="153"/>
        <w:rPr>
          <w:rFonts w:asciiTheme="majorHAnsi" w:hAnsiTheme="majorHAnsi" w:cstheme="majorHAnsi"/>
          <w:bCs/>
          <w:szCs w:val="22"/>
          <w:lang w:val="fr-CH"/>
        </w:rPr>
      </w:pPr>
      <w:r w:rsidRPr="00F9443D">
        <w:rPr>
          <w:rFonts w:asciiTheme="majorHAnsi" w:hAnsiTheme="majorHAnsi" w:cstheme="majorHAnsi"/>
          <w:bCs/>
          <w:szCs w:val="22"/>
          <w:lang w:val="fr-CH"/>
        </w:rPr>
        <w:t xml:space="preserve">L-1445 </w:t>
      </w:r>
      <w:proofErr w:type="spellStart"/>
      <w:r w:rsidRPr="00F9443D">
        <w:rPr>
          <w:rFonts w:asciiTheme="majorHAnsi" w:hAnsiTheme="majorHAnsi" w:cstheme="majorHAnsi"/>
          <w:bCs/>
          <w:szCs w:val="22"/>
          <w:lang w:val="fr-CH"/>
        </w:rPr>
        <w:t>Strassen</w:t>
      </w:r>
      <w:proofErr w:type="spellEnd"/>
    </w:p>
    <w:p w14:paraId="3534DD2A" w14:textId="77777777" w:rsidR="00AC5626" w:rsidRPr="0031505D" w:rsidRDefault="00AC5626" w:rsidP="00AC5626">
      <w:pPr>
        <w:spacing w:before="0" w:after="0" w:line="240" w:lineRule="auto"/>
        <w:ind w:left="153"/>
        <w:rPr>
          <w:rFonts w:asciiTheme="majorHAnsi" w:hAnsiTheme="majorHAnsi" w:cstheme="majorHAnsi"/>
          <w:bCs/>
          <w:szCs w:val="22"/>
          <w:lang w:val="fr-CH"/>
        </w:rPr>
      </w:pPr>
      <w:r w:rsidRPr="0031505D">
        <w:rPr>
          <w:rFonts w:asciiTheme="majorHAnsi" w:hAnsiTheme="majorHAnsi" w:cstheme="majorHAnsi"/>
          <w:bCs/>
          <w:szCs w:val="22"/>
          <w:lang w:val="fr-CH"/>
        </w:rPr>
        <w:t>LUXEMBOURG</w:t>
      </w:r>
    </w:p>
    <w:p w14:paraId="48155D63" w14:textId="3D42D817" w:rsidR="00E93A43" w:rsidRPr="000361B5" w:rsidRDefault="00E25F2D" w:rsidP="00AC5626">
      <w:pPr>
        <w:spacing w:line="240" w:lineRule="auto"/>
        <w:ind w:left="0"/>
        <w:rPr>
          <w:rFonts w:asciiTheme="majorHAnsi" w:hAnsiTheme="majorHAnsi" w:cstheme="majorHAnsi"/>
          <w:bCs/>
          <w:szCs w:val="22"/>
          <w:lang w:val="fr-CH"/>
        </w:rPr>
      </w:pPr>
      <w:r w:rsidRPr="000361B5">
        <w:rPr>
          <w:rFonts w:asciiTheme="majorHAnsi" w:hAnsiTheme="majorHAnsi" w:cstheme="majorHAnsi"/>
          <w:bCs/>
          <w:szCs w:val="22"/>
          <w:lang w:val="fr-CH"/>
        </w:rPr>
        <w:t xml:space="preserve">*Le LIH examinera toutes vos demandes d’exercice de droits conformément au RGPD et à la loi luxembourgeoise du 1er août 2018 relative à l’organisation de sa </w:t>
      </w:r>
      <w:r w:rsidR="00804A73">
        <w:rPr>
          <w:rFonts w:asciiTheme="majorHAnsi" w:hAnsiTheme="majorHAnsi" w:cstheme="majorHAnsi"/>
          <w:bCs/>
          <w:szCs w:val="22"/>
          <w:lang w:val="fr-CH"/>
        </w:rPr>
        <w:t>c</w:t>
      </w:r>
      <w:r w:rsidR="00804A73" w:rsidRPr="000361B5">
        <w:rPr>
          <w:rFonts w:asciiTheme="majorHAnsi" w:hAnsiTheme="majorHAnsi" w:cstheme="majorHAnsi"/>
          <w:bCs/>
          <w:szCs w:val="22"/>
          <w:lang w:val="fr-CH"/>
        </w:rPr>
        <w:t xml:space="preserve">ommission </w:t>
      </w:r>
      <w:r w:rsidRPr="000361B5">
        <w:rPr>
          <w:rFonts w:asciiTheme="majorHAnsi" w:hAnsiTheme="majorHAnsi" w:cstheme="majorHAnsi"/>
          <w:bCs/>
          <w:szCs w:val="22"/>
          <w:lang w:val="fr-CH"/>
        </w:rPr>
        <w:t>nationale pour la protection des données et à la mise en œuvre du RGPD.</w:t>
      </w:r>
    </w:p>
    <w:p w14:paraId="76AC8397" w14:textId="77777777" w:rsidR="00E93A43" w:rsidRPr="000361B5" w:rsidRDefault="00E93A43" w:rsidP="00E93A43">
      <w:pPr>
        <w:pStyle w:val="CDLevel1"/>
        <w:tabs>
          <w:tab w:val="clear" w:pos="1418"/>
          <w:tab w:val="left" w:pos="709"/>
        </w:tabs>
        <w:spacing w:line="240" w:lineRule="auto"/>
        <w:ind w:left="0" w:firstLine="0"/>
        <w:rPr>
          <w:lang w:val="fr-CH"/>
        </w:rPr>
      </w:pPr>
      <w:r w:rsidRPr="000361B5">
        <w:rPr>
          <w:lang w:val="fr-CH"/>
        </w:rPr>
        <w:t>Comment protégeons-nous vos données personnelles ?</w:t>
      </w:r>
    </w:p>
    <w:p w14:paraId="534135E2" w14:textId="4868C40B" w:rsidR="00E93A43" w:rsidRPr="000361B5" w:rsidRDefault="00E93A43" w:rsidP="00AC5626">
      <w:pPr>
        <w:spacing w:line="240" w:lineRule="auto"/>
        <w:ind w:left="0"/>
        <w:rPr>
          <w:rFonts w:asciiTheme="majorHAnsi" w:hAnsiTheme="majorHAnsi" w:cstheme="majorHAnsi"/>
          <w:color w:val="auto"/>
          <w:szCs w:val="22"/>
          <w:lang w:val="fr-CH"/>
        </w:rPr>
      </w:pPr>
      <w:r w:rsidRPr="000361B5">
        <w:rPr>
          <w:rFonts w:asciiTheme="majorHAnsi" w:hAnsiTheme="majorHAnsi" w:cstheme="majorHAnsi"/>
          <w:color w:val="auto"/>
          <w:szCs w:val="22"/>
          <w:lang w:val="fr-CH"/>
        </w:rPr>
        <w:t xml:space="preserve">Le LIH prend les mesures de sécurité appropriées, en fonction de la </w:t>
      </w:r>
      <w:r w:rsidR="00804A73">
        <w:rPr>
          <w:rFonts w:asciiTheme="majorHAnsi" w:hAnsiTheme="majorHAnsi" w:cstheme="majorHAnsi"/>
          <w:color w:val="auto"/>
          <w:szCs w:val="22"/>
          <w:lang w:val="fr-CH"/>
        </w:rPr>
        <w:t>nature sensible</w:t>
      </w:r>
      <w:r w:rsidR="00804A73" w:rsidRPr="000361B5">
        <w:rPr>
          <w:rFonts w:asciiTheme="majorHAnsi" w:hAnsiTheme="majorHAnsi" w:cstheme="majorHAnsi"/>
          <w:color w:val="auto"/>
          <w:szCs w:val="22"/>
          <w:lang w:val="fr-CH"/>
        </w:rPr>
        <w:t xml:space="preserve"> </w:t>
      </w:r>
      <w:r w:rsidRPr="000361B5">
        <w:rPr>
          <w:rFonts w:asciiTheme="majorHAnsi" w:hAnsiTheme="majorHAnsi" w:cstheme="majorHAnsi"/>
          <w:color w:val="auto"/>
          <w:szCs w:val="22"/>
          <w:lang w:val="fr-CH"/>
        </w:rPr>
        <w:t>des informations concernées, afin de protéger vos données contre tout risque d'accès non autorisé, de perte, d'utilisation frauduleuse, de divulgation, de modification ou de destruction. Vos données seront traitées de manière strictement confidentielle et entièrement anonymisées. Une fois la période d'entretien terminée, toutes les informations personnelles permettant de vous identifier seront définitivement supprimées. Votre nom et toute information permettant de vous identifier n'apparaîtront pas dans les documents de l'étude, et il sera impossible de remonter jusqu'à vous. Seules les transcriptions entièrement anonymisées seront utilisées pour l'analyse, et aucune personne ne sera identifiable dans les rapports ou publications. Votre identité ne sera jamais divulguée dans aucun document destiné au public ou à d'autres institutions. Seul un nombre restreint de personnes aura accès à vos données pour une durée limitée (voir « Qui aura accès à vos données ? » ci-dessus).</w:t>
      </w:r>
    </w:p>
    <w:p w14:paraId="07BD0D06" w14:textId="77777777" w:rsidR="00AC5626" w:rsidRPr="000361B5" w:rsidRDefault="00AC5626" w:rsidP="00AC5626">
      <w:pPr>
        <w:pStyle w:val="CDLevel1"/>
        <w:rPr>
          <w:lang w:val="fr-CH"/>
        </w:rPr>
      </w:pPr>
      <w:r w:rsidRPr="000361B5">
        <w:rPr>
          <w:lang w:val="fr-CH"/>
        </w:rPr>
        <w:t>Pendant combien de temps vos données seront-elles conservées ?</w:t>
      </w:r>
    </w:p>
    <w:p w14:paraId="7AA9648F" w14:textId="77777777" w:rsidR="00E93A43" w:rsidRPr="000361B5" w:rsidRDefault="00E93A43" w:rsidP="00CB7258">
      <w:pPr>
        <w:spacing w:before="40" w:after="40" w:line="240" w:lineRule="auto"/>
        <w:ind w:left="0"/>
        <w:rPr>
          <w:rFonts w:cs="Calibri Light"/>
          <w:color w:val="auto"/>
          <w:lang w:val="fr-CH" w:eastAsia="fr-FR"/>
        </w:rPr>
      </w:pPr>
    </w:p>
    <w:p w14:paraId="4F83C9CB" w14:textId="77777777" w:rsidR="0019739A" w:rsidRPr="000361B5" w:rsidRDefault="0019739A" w:rsidP="0019739A">
      <w:pPr>
        <w:spacing w:before="40" w:after="40" w:line="240" w:lineRule="auto"/>
        <w:ind w:left="0"/>
        <w:rPr>
          <w:rFonts w:eastAsia="Calibri Light" w:cs="Calibri Light"/>
          <w:szCs w:val="22"/>
          <w:lang w:val="fr-CH"/>
        </w:rPr>
      </w:pPr>
      <w:r w:rsidRPr="000361B5">
        <w:rPr>
          <w:rFonts w:eastAsia="Calibri Light" w:cs="Calibri Light"/>
          <w:szCs w:val="22"/>
          <w:lang w:val="fr-CH"/>
        </w:rPr>
        <w:t>Vos données seront conservées de manière à permettre votre identification pendant un mois après le dernier entretien du dernier participant inclus dans l'étude. Passé ce délai, vos données personnelles seront supprimées, ce qui signifie que LIH ne pourra plus répondre à vos demandes, faute de pouvoir vous identifier à nouveau. Par conséquent, vous ne pourrez plus vous retirer de l'étude après cette période.</w:t>
      </w:r>
    </w:p>
    <w:p w14:paraId="0DE156BA" w14:textId="71BDAB31" w:rsidR="0019739A" w:rsidRPr="000361B5" w:rsidRDefault="0019739A" w:rsidP="0019739A">
      <w:pPr>
        <w:spacing w:before="40" w:after="40" w:line="240" w:lineRule="auto"/>
        <w:ind w:left="0"/>
        <w:rPr>
          <w:rFonts w:eastAsia="Calibri Light" w:cs="Calibri Light"/>
          <w:szCs w:val="22"/>
          <w:lang w:val="fr-CH"/>
        </w:rPr>
      </w:pPr>
      <w:r w:rsidRPr="000361B5">
        <w:rPr>
          <w:rFonts w:asciiTheme="majorHAnsi" w:hAnsiTheme="majorHAnsi" w:cstheme="majorHAnsi"/>
          <w:color w:val="auto"/>
          <w:lang w:val="fr-CH"/>
        </w:rPr>
        <w:t>Les données relatives au déroulement de cette étude, telles que décrites dans le tableau ci-dessous, seront conservées pendant au moins 10 ans après la dernière publication des résultats de l'étude.</w:t>
      </w:r>
      <w:r w:rsidR="004E76F6">
        <w:rPr>
          <w:rFonts w:asciiTheme="majorHAnsi" w:hAnsiTheme="majorHAnsi" w:cstheme="majorHAnsi"/>
          <w:color w:val="auto"/>
          <w:lang w:val="fr-CH"/>
        </w:rPr>
        <w:t xml:space="preserve"> Elles </w:t>
      </w:r>
      <w:r w:rsidRPr="000361B5">
        <w:rPr>
          <w:rFonts w:eastAsia="Calibri Light" w:cs="Calibri Light"/>
          <w:szCs w:val="22"/>
          <w:lang w:val="fr-CH"/>
        </w:rPr>
        <w:t>seront stockées dans les bases de données sécurisées du LIH.</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9739A" w14:paraId="35C5A161" w14:textId="77777777" w:rsidTr="00A41100">
        <w:trPr>
          <w:trHeight w:val="300"/>
        </w:trPr>
        <w:tc>
          <w:tcPr>
            <w:tcW w:w="4800" w:type="dxa"/>
            <w:tcMar>
              <w:left w:w="105" w:type="dxa"/>
              <w:right w:w="105" w:type="dxa"/>
            </w:tcMar>
          </w:tcPr>
          <w:p w14:paraId="18C8D937"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Type de données</w:t>
            </w:r>
          </w:p>
        </w:tc>
        <w:tc>
          <w:tcPr>
            <w:tcW w:w="4800" w:type="dxa"/>
            <w:tcMar>
              <w:left w:w="105" w:type="dxa"/>
              <w:right w:w="105" w:type="dxa"/>
            </w:tcMar>
          </w:tcPr>
          <w:p w14:paraId="6C41DCEF"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Période de rétention</w:t>
            </w:r>
          </w:p>
        </w:tc>
      </w:tr>
      <w:tr w:rsidR="0019739A" w:rsidRPr="00F9443D" w14:paraId="1B099DDA" w14:textId="77777777" w:rsidTr="00A41100">
        <w:trPr>
          <w:trHeight w:val="300"/>
        </w:trPr>
        <w:tc>
          <w:tcPr>
            <w:tcW w:w="4800" w:type="dxa"/>
            <w:tcMar>
              <w:left w:w="105" w:type="dxa"/>
              <w:right w:w="105" w:type="dxa"/>
            </w:tcMar>
            <w:vAlign w:val="center"/>
          </w:tcPr>
          <w:p w14:paraId="79CCD715" w14:textId="77777777" w:rsidR="0019739A" w:rsidRPr="000361B5" w:rsidRDefault="0019739A" w:rsidP="00A41100">
            <w:pPr>
              <w:spacing w:before="40" w:after="40" w:line="240" w:lineRule="auto"/>
              <w:ind w:left="0"/>
              <w:jc w:val="left"/>
              <w:rPr>
                <w:rFonts w:eastAsia="Calibri Light" w:cs="Calibri Light"/>
                <w:color w:val="auto"/>
                <w:szCs w:val="22"/>
                <w:lang w:val="fr-CH"/>
              </w:rPr>
            </w:pPr>
            <w:r w:rsidRPr="000361B5">
              <w:rPr>
                <w:rFonts w:eastAsia="Calibri Light" w:cs="Calibri Light"/>
                <w:color w:val="auto"/>
                <w:szCs w:val="22"/>
                <w:lang w:val="fr-CH"/>
              </w:rPr>
              <w:t>Informations personnelles d'identification (nom, adresse électronique, numéro de téléphone)</w:t>
            </w:r>
          </w:p>
        </w:tc>
        <w:tc>
          <w:tcPr>
            <w:tcW w:w="4800" w:type="dxa"/>
            <w:tcMar>
              <w:left w:w="105" w:type="dxa"/>
              <w:right w:w="105" w:type="dxa"/>
            </w:tcMar>
            <w:vAlign w:val="center"/>
          </w:tcPr>
          <w:p w14:paraId="42644075" w14:textId="77777777" w:rsidR="0019739A" w:rsidRPr="000361B5" w:rsidRDefault="0019739A" w:rsidP="00A41100">
            <w:pPr>
              <w:pStyle w:val="CDTableText"/>
              <w:rPr>
                <w:rFonts w:eastAsia="Calibri Light" w:cs="Calibri Light"/>
                <w:color w:val="auto"/>
                <w:szCs w:val="22"/>
                <w:lang w:val="fr-CH"/>
              </w:rPr>
            </w:pPr>
            <w:r w:rsidRPr="000361B5">
              <w:rPr>
                <w:rFonts w:eastAsia="Calibri Light" w:cs="Calibri Light"/>
                <w:color w:val="auto"/>
                <w:sz w:val="22"/>
                <w:szCs w:val="22"/>
                <w:lang w:val="fr-CH"/>
              </w:rPr>
              <w:t>Un mois après le dernier entretien</w:t>
            </w:r>
          </w:p>
        </w:tc>
      </w:tr>
      <w:tr w:rsidR="0019739A" w:rsidRPr="00F9443D" w14:paraId="0CD75B28" w14:textId="77777777" w:rsidTr="00A41100">
        <w:trPr>
          <w:trHeight w:val="300"/>
        </w:trPr>
        <w:tc>
          <w:tcPr>
            <w:tcW w:w="4800" w:type="dxa"/>
            <w:tcMar>
              <w:left w:w="105" w:type="dxa"/>
              <w:right w:w="105" w:type="dxa"/>
            </w:tcMar>
            <w:vAlign w:val="center"/>
          </w:tcPr>
          <w:p w14:paraId="5AF96366" w14:textId="77777777" w:rsidR="0019739A" w:rsidRPr="008B2A28" w:rsidRDefault="0019739A" w:rsidP="00A41100">
            <w:pPr>
              <w:spacing w:before="0" w:after="0" w:line="240" w:lineRule="auto"/>
              <w:ind w:left="0"/>
              <w:jc w:val="left"/>
              <w:rPr>
                <w:rFonts w:eastAsia="Calibri Light" w:cs="Calibri Light"/>
                <w:color w:val="auto"/>
                <w:szCs w:val="22"/>
              </w:rPr>
            </w:pPr>
            <w:proofErr w:type="spellStart"/>
            <w:r w:rsidRPr="008B2A28">
              <w:rPr>
                <w:rFonts w:eastAsia="Calibri Light" w:cs="Calibri Light"/>
                <w:color w:val="auto"/>
                <w:szCs w:val="22"/>
              </w:rPr>
              <w:t>Enregistrement</w:t>
            </w:r>
            <w:proofErr w:type="spellEnd"/>
            <w:r w:rsidRPr="008B2A28">
              <w:rPr>
                <w:rFonts w:eastAsia="Calibri Light" w:cs="Calibri Light"/>
                <w:color w:val="auto"/>
                <w:szCs w:val="22"/>
              </w:rPr>
              <w:t xml:space="preserve"> audio – Interview</w:t>
            </w:r>
          </w:p>
        </w:tc>
        <w:tc>
          <w:tcPr>
            <w:tcW w:w="4800" w:type="dxa"/>
            <w:tcMar>
              <w:left w:w="105" w:type="dxa"/>
              <w:right w:w="105" w:type="dxa"/>
            </w:tcMar>
            <w:vAlign w:val="center"/>
          </w:tcPr>
          <w:p w14:paraId="2C672A88" w14:textId="77777777" w:rsidR="0019739A" w:rsidRPr="000361B5" w:rsidRDefault="0019739A" w:rsidP="00A41100">
            <w:pPr>
              <w:spacing w:before="40" w:after="40" w:line="240" w:lineRule="auto"/>
              <w:ind w:left="0"/>
              <w:jc w:val="left"/>
              <w:rPr>
                <w:rFonts w:eastAsia="Calibri Light" w:cs="Calibri Light"/>
                <w:color w:val="auto"/>
                <w:szCs w:val="22"/>
                <w:lang w:val="fr-CH"/>
              </w:rPr>
            </w:pPr>
            <w:r w:rsidRPr="000361B5">
              <w:rPr>
                <w:rFonts w:eastAsia="Calibri Light" w:cs="Calibri Light"/>
                <w:color w:val="auto"/>
                <w:szCs w:val="22"/>
                <w:lang w:val="fr-CH"/>
              </w:rPr>
              <w:t>1 mois après le dernier entretien (pour assurer un contrôle de qualité des transcriptions)</w:t>
            </w:r>
          </w:p>
        </w:tc>
      </w:tr>
      <w:tr w:rsidR="0019739A" w:rsidRPr="00F9443D" w14:paraId="42865992" w14:textId="77777777" w:rsidTr="00A41100">
        <w:trPr>
          <w:trHeight w:val="720"/>
        </w:trPr>
        <w:tc>
          <w:tcPr>
            <w:tcW w:w="4800" w:type="dxa"/>
            <w:tcMar>
              <w:left w:w="105" w:type="dxa"/>
              <w:right w:w="105" w:type="dxa"/>
            </w:tcMar>
            <w:vAlign w:val="center"/>
          </w:tcPr>
          <w:p w14:paraId="3CD0C667" w14:textId="26CDCAA7" w:rsidR="0019739A" w:rsidRPr="000361B5" w:rsidRDefault="0019739A" w:rsidP="0019739A">
            <w:pPr>
              <w:spacing w:before="0" w:after="0" w:line="240" w:lineRule="auto"/>
              <w:ind w:left="0"/>
              <w:jc w:val="left"/>
              <w:rPr>
                <w:rFonts w:eastAsia="Calibri Light" w:cs="Calibri Light"/>
                <w:color w:val="auto"/>
                <w:szCs w:val="22"/>
                <w:lang w:val="fr-CH"/>
              </w:rPr>
            </w:pPr>
            <w:r w:rsidRPr="000361B5">
              <w:rPr>
                <w:rFonts w:eastAsia="Calibri Light" w:cs="Calibri Light"/>
                <w:color w:val="auto"/>
                <w:szCs w:val="22"/>
                <w:lang w:val="fr-CH"/>
              </w:rPr>
              <w:t>Données d'étude anonymisées (y compris</w:t>
            </w:r>
            <w:r w:rsidR="004E76F6">
              <w:rPr>
                <w:rFonts w:eastAsia="Calibri Light" w:cs="Calibri Light"/>
                <w:color w:val="auto"/>
                <w:szCs w:val="22"/>
                <w:lang w:val="fr-CH"/>
              </w:rPr>
              <w:t xml:space="preserve"> les </w:t>
            </w:r>
            <w:r w:rsidRPr="000361B5">
              <w:rPr>
                <w:rFonts w:asciiTheme="majorHAnsi" w:hAnsiTheme="majorHAnsi" w:cstheme="majorHAnsi"/>
                <w:color w:val="auto"/>
                <w:szCs w:val="22"/>
                <w:lang w:val="fr-CH"/>
              </w:rPr>
              <w:t xml:space="preserve">documents sources tels que </w:t>
            </w:r>
            <w:r w:rsidR="004E76F6">
              <w:rPr>
                <w:rFonts w:asciiTheme="majorHAnsi" w:hAnsiTheme="majorHAnsi" w:cstheme="majorHAnsi"/>
                <w:color w:val="auto"/>
                <w:szCs w:val="22"/>
                <w:lang w:val="fr-CH"/>
              </w:rPr>
              <w:t>l</w:t>
            </w:r>
            <w:r w:rsidR="004E76F6" w:rsidRPr="000361B5">
              <w:rPr>
                <w:rFonts w:asciiTheme="majorHAnsi" w:hAnsiTheme="majorHAnsi" w:cstheme="majorHAnsi"/>
                <w:color w:val="auto"/>
                <w:szCs w:val="22"/>
                <w:lang w:val="fr-CH"/>
              </w:rPr>
              <w:t xml:space="preserve">es </w:t>
            </w:r>
            <w:r w:rsidR="004E76F6" w:rsidRPr="000361B5">
              <w:rPr>
                <w:rFonts w:eastAsia="Calibri Light" w:cs="Calibri Light"/>
                <w:color w:val="auto"/>
                <w:szCs w:val="22"/>
                <w:lang w:val="fr-CH"/>
              </w:rPr>
              <w:t>transcriptions</w:t>
            </w:r>
            <w:r w:rsidR="004E76F6" w:rsidRPr="000361B5">
              <w:rPr>
                <w:rFonts w:asciiTheme="majorHAnsi" w:hAnsiTheme="majorHAnsi" w:cstheme="majorHAnsi"/>
                <w:color w:val="auto"/>
                <w:szCs w:val="22"/>
                <w:lang w:val="fr-CH"/>
              </w:rPr>
              <w:t xml:space="preserve"> </w:t>
            </w:r>
            <w:r w:rsidR="004E76F6">
              <w:rPr>
                <w:rFonts w:asciiTheme="majorHAnsi" w:hAnsiTheme="majorHAnsi" w:cstheme="majorHAnsi"/>
                <w:color w:val="auto"/>
                <w:szCs w:val="22"/>
                <w:lang w:val="fr-CH"/>
              </w:rPr>
              <w:t>d’</w:t>
            </w:r>
            <w:r w:rsidRPr="000361B5">
              <w:rPr>
                <w:rFonts w:asciiTheme="majorHAnsi" w:hAnsiTheme="majorHAnsi" w:cstheme="majorHAnsi"/>
                <w:color w:val="auto"/>
                <w:szCs w:val="22"/>
                <w:lang w:val="fr-CH"/>
              </w:rPr>
              <w:t>entretien</w:t>
            </w:r>
            <w:r w:rsidRPr="000361B5">
              <w:rPr>
                <w:rFonts w:eastAsia="Calibri Light" w:cs="Calibri Light"/>
                <w:color w:val="auto"/>
                <w:szCs w:val="22"/>
                <w:lang w:val="fr-CH"/>
              </w:rPr>
              <w:t xml:space="preserve">, </w:t>
            </w:r>
            <w:r w:rsidR="004E76F6">
              <w:rPr>
                <w:rFonts w:eastAsia="Calibri Light" w:cs="Calibri Light"/>
                <w:color w:val="auto"/>
                <w:szCs w:val="22"/>
                <w:lang w:val="fr-CH"/>
              </w:rPr>
              <w:t xml:space="preserve">les </w:t>
            </w:r>
            <w:r w:rsidRPr="000361B5">
              <w:rPr>
                <w:rFonts w:eastAsia="Calibri Light" w:cs="Calibri Light"/>
                <w:color w:val="auto"/>
                <w:szCs w:val="22"/>
                <w:lang w:val="fr-CH"/>
              </w:rPr>
              <w:t>données sociodémographiques, etc.)</w:t>
            </w:r>
          </w:p>
        </w:tc>
        <w:tc>
          <w:tcPr>
            <w:tcW w:w="4800" w:type="dxa"/>
            <w:tcMar>
              <w:left w:w="105" w:type="dxa"/>
              <w:right w:w="105" w:type="dxa"/>
            </w:tcMar>
            <w:vAlign w:val="center"/>
          </w:tcPr>
          <w:p w14:paraId="30583217" w14:textId="77777777" w:rsidR="0019739A" w:rsidRPr="000361B5" w:rsidRDefault="0019739A" w:rsidP="0019739A">
            <w:pPr>
              <w:spacing w:before="40" w:after="40" w:line="240" w:lineRule="auto"/>
              <w:ind w:left="0"/>
              <w:jc w:val="left"/>
              <w:rPr>
                <w:rFonts w:eastAsia="Calibri Light" w:cs="Calibri Light"/>
                <w:color w:val="auto"/>
                <w:szCs w:val="22"/>
                <w:lang w:val="fr-CH"/>
              </w:rPr>
            </w:pPr>
            <w:r w:rsidRPr="000361B5">
              <w:rPr>
                <w:rFonts w:eastAsia="Calibri Light" w:cs="Calibri Light"/>
                <w:color w:val="auto"/>
                <w:szCs w:val="22"/>
                <w:lang w:val="fr-CH"/>
              </w:rPr>
              <w:t>Au moins 10 ans après la dernière publication des résultats de l'étude</w:t>
            </w:r>
          </w:p>
        </w:tc>
      </w:tr>
    </w:tbl>
    <w:p w14:paraId="067AED20" w14:textId="3093A106" w:rsidR="00C748BE" w:rsidRPr="000361B5" w:rsidRDefault="00AC5626" w:rsidP="00EC7B30">
      <w:pPr>
        <w:spacing w:line="240" w:lineRule="auto"/>
        <w:ind w:left="0"/>
        <w:rPr>
          <w:rFonts w:asciiTheme="majorHAnsi" w:hAnsiTheme="majorHAnsi" w:cstheme="majorHAnsi"/>
          <w:b/>
          <w:color w:val="6B95AA" w:themeColor="background2"/>
          <w:u w:val="single"/>
          <w:lang w:val="fr-CH"/>
        </w:rPr>
      </w:pPr>
      <w:r w:rsidRPr="000361B5">
        <w:rPr>
          <w:rFonts w:asciiTheme="majorHAnsi" w:hAnsiTheme="majorHAnsi" w:cstheme="majorHAnsi"/>
          <w:bCs/>
          <w:szCs w:val="22"/>
          <w:lang w:val="fr-CH"/>
        </w:rPr>
        <w:t xml:space="preserve">Pour obtenir des informations plus détaillées sur les mesures appropriées prises par le LIH, veuillez envoyer votre demande par courriel au </w:t>
      </w:r>
      <w:r w:rsidR="004E76F6">
        <w:rPr>
          <w:rFonts w:asciiTheme="majorHAnsi" w:hAnsiTheme="majorHAnsi" w:cstheme="majorHAnsi"/>
          <w:bCs/>
          <w:szCs w:val="22"/>
          <w:lang w:val="fr-CH"/>
        </w:rPr>
        <w:t>responsable de</w:t>
      </w:r>
      <w:r w:rsidRPr="000361B5">
        <w:rPr>
          <w:rFonts w:asciiTheme="majorHAnsi" w:hAnsiTheme="majorHAnsi" w:cstheme="majorHAnsi"/>
          <w:bCs/>
          <w:szCs w:val="22"/>
          <w:lang w:val="fr-CH"/>
        </w:rPr>
        <w:t xml:space="preserve"> la protection des données du LIH à l'adresse suivante :</w:t>
      </w:r>
      <w:r w:rsidR="004E76F6">
        <w:rPr>
          <w:rFonts w:asciiTheme="majorHAnsi" w:hAnsiTheme="majorHAnsi" w:cstheme="majorHAnsi"/>
          <w:bCs/>
          <w:szCs w:val="22"/>
          <w:lang w:val="fr-CH"/>
        </w:rPr>
        <w:t xml:space="preserve"> </w:t>
      </w:r>
      <w:hyperlink r:id="rId12" w:history="1">
        <w:r w:rsidR="004E76F6" w:rsidRPr="004E76F6">
          <w:rPr>
            <w:rStyle w:val="Hyperlink"/>
            <w:rFonts w:asciiTheme="majorHAnsi" w:hAnsiTheme="majorHAnsi" w:cstheme="majorHAnsi"/>
            <w:bCs/>
            <w:szCs w:val="22"/>
            <w:lang w:val="fr-CH"/>
          </w:rPr>
          <w:t>dpo@lih.lu</w:t>
        </w:r>
      </w:hyperlink>
      <w:bookmarkStart w:id="1" w:name="_Toc468094115"/>
      <w:bookmarkStart w:id="2" w:name="_Toc468094116"/>
      <w:bookmarkStart w:id="3" w:name="_Toc468094117"/>
      <w:bookmarkEnd w:id="0"/>
      <w:bookmarkEnd w:id="1"/>
      <w:bookmarkEnd w:id="2"/>
      <w:bookmarkEnd w:id="3"/>
      <w:r w:rsidR="004E76F6">
        <w:rPr>
          <w:rFonts w:asciiTheme="majorHAnsi" w:hAnsiTheme="majorHAnsi" w:cstheme="majorHAnsi"/>
          <w:bCs/>
          <w:szCs w:val="22"/>
          <w:lang w:val="fr-CH"/>
        </w:rPr>
        <w:t>.</w:t>
      </w:r>
    </w:p>
    <w:p w14:paraId="34E78CB6" w14:textId="77777777" w:rsidR="00D13594" w:rsidRPr="000361B5" w:rsidRDefault="00D13594" w:rsidP="00D13594">
      <w:pPr>
        <w:ind w:left="0"/>
        <w:rPr>
          <w:rFonts w:eastAsia="Calibri"/>
          <w:lang w:val="fr-CH"/>
        </w:rPr>
      </w:pPr>
    </w:p>
    <w:sectPr w:rsidR="00D13594" w:rsidRPr="000361B5" w:rsidSect="0052078A">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7673" w14:textId="77777777" w:rsidR="00AE7A9F" w:rsidRDefault="00AE7A9F">
      <w:r>
        <w:separator/>
      </w:r>
    </w:p>
  </w:endnote>
  <w:endnote w:type="continuationSeparator" w:id="0">
    <w:p w14:paraId="3456F3D0" w14:textId="77777777" w:rsidR="00AE7A9F" w:rsidRDefault="00A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1089" w14:textId="77777777" w:rsidR="008268C8" w:rsidRDefault="0082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DF72FC" w:rsidRPr="00111408" w14:paraId="420D2B0E" w14:textId="77777777" w:rsidTr="00BB4741">
      <w:tc>
        <w:tcPr>
          <w:tcW w:w="3110" w:type="dxa"/>
        </w:tcPr>
        <w:p w14:paraId="25E9C36A" w14:textId="77777777" w:rsidR="00DF72FC" w:rsidRPr="00684F09" w:rsidRDefault="00684F09" w:rsidP="00684F09">
          <w:pPr>
            <w:pStyle w:val="SOPnFooter"/>
            <w:spacing w:before="0" w:after="0" w:line="240" w:lineRule="auto"/>
            <w:ind w:left="0"/>
            <w:rPr>
              <w:i/>
              <w:lang w:val="en-GB"/>
            </w:rPr>
          </w:pPr>
          <w:r>
            <w:rPr>
              <w:i/>
              <w:lang w:val="en-GB"/>
            </w:rPr>
            <w:t>ARI-MSK</w:t>
          </w:r>
        </w:p>
      </w:tc>
      <w:tc>
        <w:tcPr>
          <w:tcW w:w="3153" w:type="dxa"/>
        </w:tcPr>
        <w:p w14:paraId="13FA7980" w14:textId="77777777" w:rsidR="00DF72FC" w:rsidRPr="00684F09" w:rsidRDefault="00DF72FC" w:rsidP="00684F09">
          <w:pPr>
            <w:pStyle w:val="SOPnFooter"/>
            <w:spacing w:before="0" w:after="0" w:line="240" w:lineRule="auto"/>
            <w:ind w:left="0"/>
            <w:jc w:val="center"/>
            <w:rPr>
              <w:lang w:val="fr-CH"/>
            </w:rPr>
          </w:pPr>
          <w:r w:rsidRPr="00684F09">
            <w:rPr>
              <w:lang w:val="fr-CH"/>
            </w:rPr>
            <w:t>Version du document : Version 1.1</w:t>
          </w:r>
        </w:p>
        <w:p w14:paraId="0B13DBA0" w14:textId="77777777" w:rsidR="00200C68" w:rsidRPr="00684F09" w:rsidRDefault="00DF72FC" w:rsidP="00684F09">
          <w:pPr>
            <w:pStyle w:val="NormalWeb"/>
            <w:spacing w:before="0" w:beforeAutospacing="0" w:after="0" w:afterAutospacing="0"/>
            <w:jc w:val="center"/>
            <w:rPr>
              <w:rFonts w:ascii="Calibri Light" w:eastAsia="Times New Roman" w:hAnsi="Calibri Light"/>
              <w:sz w:val="18"/>
              <w:szCs w:val="20"/>
              <w:lang w:eastAsia="en-US"/>
            </w:rPr>
          </w:pPr>
          <w:r w:rsidRPr="00684F09">
            <w:rPr>
              <w:rFonts w:ascii="Calibri Light" w:eastAsia="Times New Roman" w:hAnsi="Calibri Light"/>
              <w:sz w:val="18"/>
              <w:szCs w:val="20"/>
              <w:lang w:eastAsia="en-US"/>
            </w:rPr>
            <w:t>Date de la version : 06.JAN.2026</w:t>
          </w:r>
        </w:p>
        <w:p w14:paraId="13DD3E7A" w14:textId="77777777" w:rsidR="00DF72FC" w:rsidRPr="00684F09" w:rsidRDefault="00DF72FC" w:rsidP="00684F09">
          <w:pPr>
            <w:pStyle w:val="SOPnFooter"/>
            <w:spacing w:before="0" w:after="0" w:line="240" w:lineRule="auto"/>
            <w:ind w:left="0"/>
            <w:jc w:val="center"/>
            <w:rPr>
              <w:lang w:val="fr-CH"/>
            </w:rPr>
          </w:pPr>
        </w:p>
      </w:tc>
      <w:tc>
        <w:tcPr>
          <w:tcW w:w="3227" w:type="dxa"/>
        </w:tcPr>
        <w:p w14:paraId="29B28E63" w14:textId="77777777" w:rsidR="00DF72FC" w:rsidRPr="001B29AA" w:rsidRDefault="00DF72FC" w:rsidP="007A7C07">
          <w:pPr>
            <w:tabs>
              <w:tab w:val="center" w:pos="5103"/>
              <w:tab w:val="right" w:pos="9639"/>
            </w:tabs>
            <w:spacing w:before="20" w:after="20"/>
            <w:ind w:left="-110"/>
            <w:jc w:val="right"/>
            <w:rPr>
              <w:sz w:val="16"/>
            </w:rPr>
          </w:pPr>
          <w:r w:rsidRPr="001B29AA">
            <w:rPr>
              <w:sz w:val="16"/>
            </w:rPr>
            <w:t>Page</w:t>
          </w:r>
          <w:r w:rsidRPr="001B29AA">
            <w:rPr>
              <w:sz w:val="16"/>
            </w:rPr>
            <w:fldChar w:fldCharType="begin"/>
          </w:r>
          <w:r w:rsidRPr="001B29AA">
            <w:rPr>
              <w:sz w:val="16"/>
            </w:rPr>
            <w:instrText xml:space="preserve"> PAGE   \* MERGEFORMAT </w:instrText>
          </w:r>
          <w:r w:rsidRPr="001B29AA">
            <w:rPr>
              <w:sz w:val="16"/>
            </w:rPr>
            <w:fldChar w:fldCharType="separate"/>
          </w:r>
          <w:r w:rsidR="00B92E7A">
            <w:rPr>
              <w:noProof/>
              <w:sz w:val="16"/>
            </w:rPr>
            <w:t>4</w:t>
          </w:r>
          <w:r w:rsidRPr="001B29AA">
            <w:rPr>
              <w:sz w:val="16"/>
            </w:rPr>
            <w:fldChar w:fldCharType="end"/>
          </w:r>
          <w:r w:rsidRPr="001B29AA">
            <w:rPr>
              <w:sz w:val="16"/>
            </w:rPr>
            <w:t>de</w:t>
          </w:r>
          <w:r w:rsidRPr="001B29AA">
            <w:rPr>
              <w:sz w:val="16"/>
            </w:rPr>
            <w:fldChar w:fldCharType="begin"/>
          </w:r>
          <w:r w:rsidRPr="001B29AA">
            <w:rPr>
              <w:sz w:val="16"/>
            </w:rPr>
            <w:instrText xml:space="preserve"> NUMPAGES   \* MERGEFORMAT </w:instrText>
          </w:r>
          <w:r w:rsidRPr="001B29AA">
            <w:rPr>
              <w:sz w:val="16"/>
            </w:rPr>
            <w:fldChar w:fldCharType="separate"/>
          </w:r>
          <w:r w:rsidR="00B92E7A">
            <w:rPr>
              <w:noProof/>
              <w:sz w:val="16"/>
            </w:rPr>
            <w:t>4</w:t>
          </w:r>
          <w:r w:rsidRPr="001B29AA">
            <w:rPr>
              <w:noProof/>
              <w:sz w:val="16"/>
            </w:rPr>
            <w:fldChar w:fldCharType="end"/>
          </w:r>
        </w:p>
      </w:tc>
    </w:tr>
  </w:tbl>
  <w:p w14:paraId="0E398FAE" w14:textId="77777777" w:rsidR="00DF72FC" w:rsidRPr="00200C68" w:rsidRDefault="00DF72FC" w:rsidP="007A7C07">
    <w:pPr>
      <w:pStyle w:val="SOPnFooter"/>
      <w:spacing w:before="0" w:after="0"/>
      <w:ind w:left="0"/>
      <w:rPr>
        <w:sz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8F1F" w14:textId="77777777" w:rsidR="008268C8" w:rsidRDefault="0082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EF14" w14:textId="77777777" w:rsidR="00AE7A9F" w:rsidRDefault="00AE7A9F">
      <w:r>
        <w:separator/>
      </w:r>
    </w:p>
  </w:footnote>
  <w:footnote w:type="continuationSeparator" w:id="0">
    <w:p w14:paraId="02E0F305" w14:textId="77777777" w:rsidR="00AE7A9F" w:rsidRDefault="00AE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718F" w14:textId="77777777" w:rsidR="008268C8" w:rsidRDefault="00826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DF72FC" w:rsidRPr="00F9443D" w14:paraId="24591F1E" w14:textId="77777777" w:rsidTr="007A7C07">
      <w:tc>
        <w:tcPr>
          <w:tcW w:w="3426" w:type="dxa"/>
          <w:vAlign w:val="center"/>
        </w:tcPr>
        <w:p w14:paraId="11CBD1E5" w14:textId="77777777" w:rsidR="00DF72FC" w:rsidRDefault="00DF72FC" w:rsidP="006E50E5">
          <w:pPr>
            <w:pStyle w:val="CDTableText"/>
          </w:pPr>
          <w:r>
            <w:rPr>
              <w:noProof/>
              <w:lang w:val="fr-CH" w:eastAsia="fr-CH"/>
            </w:rPr>
            <w:drawing>
              <wp:inline distT="0" distB="0" distL="0" distR="0" wp14:anchorId="685B0527" wp14:editId="06E1948B">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533FEB55" w14:textId="77777777" w:rsidR="00DF72FC" w:rsidRPr="000361B5" w:rsidRDefault="00EC7B30" w:rsidP="00EC7B30">
          <w:pPr>
            <w:pStyle w:val="Header"/>
            <w:ind w:left="0"/>
            <w:jc w:val="right"/>
            <w:rPr>
              <w:rFonts w:asciiTheme="minorHAnsi" w:hAnsiTheme="minorHAnsi"/>
              <w:b/>
              <w:lang w:val="fr-CH"/>
            </w:rPr>
          </w:pPr>
          <w:r w:rsidRPr="000361B5">
            <w:rPr>
              <w:rFonts w:asciiTheme="minorHAnsi" w:hAnsiTheme="minorHAnsi"/>
              <w:b/>
              <w:color w:val="540F12" w:themeColor="accent2" w:themeShade="80"/>
              <w:sz w:val="32"/>
              <w:szCs w:val="32"/>
              <w:lang w:val="fr-CH"/>
            </w:rPr>
            <w:t>Avis relatif à la protection des données</w:t>
          </w:r>
        </w:p>
      </w:tc>
      <w:tc>
        <w:tcPr>
          <w:tcW w:w="283" w:type="dxa"/>
          <w:vAlign w:val="center"/>
        </w:tcPr>
        <w:p w14:paraId="563402B8" w14:textId="77777777" w:rsidR="00DF72FC" w:rsidRPr="000361B5" w:rsidRDefault="00DF72FC" w:rsidP="006E50E5">
          <w:pPr>
            <w:pStyle w:val="CDTableText"/>
            <w:jc w:val="right"/>
            <w:rPr>
              <w:lang w:val="fr-CH"/>
            </w:rPr>
          </w:pPr>
        </w:p>
      </w:tc>
    </w:tr>
  </w:tbl>
  <w:p w14:paraId="0A0B8650" w14:textId="77777777" w:rsidR="00DF72FC" w:rsidRPr="00DD44B9" w:rsidRDefault="00DF72FC" w:rsidP="00DD44B9">
    <w:pPr>
      <w:pStyle w:val="Header"/>
      <w:spacing w:before="120" w:after="120"/>
      <w:rPr>
        <w:sz w:val="12"/>
        <w:szCs w:val="12"/>
      </w:rPr>
    </w:pPr>
    <w:r>
      <w:rPr>
        <w:noProof/>
        <w:lang w:val="fr-CH" w:eastAsia="fr-CH"/>
      </w:rPr>
      <mc:AlternateContent>
        <mc:Choice Requires="wps">
          <w:drawing>
            <wp:anchor distT="0" distB="0" distL="114300" distR="114300" simplePos="0" relativeHeight="251666432" behindDoc="0" locked="0" layoutInCell="1" allowOverlap="1" wp14:anchorId="170C5724" wp14:editId="4F77ADDC">
              <wp:simplePos x="0" y="0"/>
              <wp:positionH relativeFrom="margin">
                <wp:posOffset>-720090</wp:posOffset>
              </wp:positionH>
              <wp:positionV relativeFrom="paragraph">
                <wp:posOffset>169840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92203"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13.35pt" to="480.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Dif18HeAAAACgEAAA8AAABkcnMvZG93bnJldi54bWxM&#10;j8FOg0AQhu8mvsNmTLy1C9QURJbGmHDooYdSvW/ZERB2lrDbFt/e8aTH+efLP98Uu8WO4oqz7x0p&#10;iNcRCKTGmZ5aBe+napWB8EGT0aMjVPCNHnbl/V2hc+NudMRrHVrBJeRzraALYcql9E2HVvu1m5B4&#10;9+lmqwOPcyvNrG9cbkeZRNFWWt0TX+j0hG8dNkN9sQr80aZf5vBR7w/JpqrIDmGfDUo9PiyvLyAC&#10;LuEPhl99VoeSnc7uQsaLUcEqjjdPzCpItikIJp63EQdnDtIMZFnI/y+UPwAAAP//AwBQSwECLQAU&#10;AAYACAAAACEAtoM4kv4AAADhAQAAEwAAAAAAAAAAAAAAAAAAAAAAW0NvbnRlbnRfVHlwZXNdLnht&#10;bFBLAQItABQABgAIAAAAIQA4/SH/1gAAAJQBAAALAAAAAAAAAAAAAAAAAC8BAABfcmVscy8ucmVs&#10;c1BLAQItABQABgAIAAAAIQBoLYBw7AEAACoEAAAOAAAAAAAAAAAAAAAAAC4CAABkcnMvZTJvRG9j&#10;LnhtbFBLAQItABQABgAIAAAAIQA4n9fB3gAAAAoBAAAPAAAAAAAAAAAAAAAAAEYEAABkcnMvZG93&#10;bnJldi54bWxQSwUGAAAAAAQABADzAAAAUQUAAAAA&#10;" strokecolor="#a81e26 [3205]">
              <v:stroke dashstyle="1 1"/>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B03D" w14:textId="77777777" w:rsidR="008268C8" w:rsidRDefault="0082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787"/>
    <w:multiLevelType w:val="multilevel"/>
    <w:tmpl w:val="B2D29E8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A81E26" w:themeColor="accent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7F1D60"/>
    <w:multiLevelType w:val="hybridMultilevel"/>
    <w:tmpl w:val="380C972C"/>
    <w:lvl w:ilvl="0" w:tplc="EA1CCD44">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2"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A76596C"/>
    <w:multiLevelType w:val="hybridMultilevel"/>
    <w:tmpl w:val="A7EA391A"/>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4"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07E95"/>
    <w:multiLevelType w:val="hybridMultilevel"/>
    <w:tmpl w:val="42EE1C14"/>
    <w:lvl w:ilvl="0" w:tplc="716479B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CE662EA"/>
    <w:multiLevelType w:val="hybridMultilevel"/>
    <w:tmpl w:val="501481EC"/>
    <w:lvl w:ilvl="0" w:tplc="100C0003">
      <w:start w:val="1"/>
      <w:numFmt w:val="bullet"/>
      <w:lvlText w:val="o"/>
      <w:lvlJc w:val="left"/>
      <w:pPr>
        <w:ind w:left="1080" w:hanging="360"/>
      </w:pPr>
      <w:rPr>
        <w:rFonts w:ascii="Courier New" w:hAnsi="Courier New" w:cs="Courier New"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E764B69"/>
    <w:multiLevelType w:val="hybridMultilevel"/>
    <w:tmpl w:val="9DD217C2"/>
    <w:lvl w:ilvl="0" w:tplc="CF883ACE">
      <w:numFmt w:val="bullet"/>
      <w:lvlText w:val="-"/>
      <w:lvlJc w:val="left"/>
      <w:pPr>
        <w:ind w:left="644" w:hanging="360"/>
      </w:pPr>
      <w:rPr>
        <w:rFonts w:ascii="Calibri" w:eastAsia="Times New Roman" w:hAnsi="Calibri"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1" w15:restartNumberingAfterBreak="0">
    <w:nsid w:val="215609C2"/>
    <w:multiLevelType w:val="hybridMultilevel"/>
    <w:tmpl w:val="33E8CC6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27DF55FD"/>
    <w:multiLevelType w:val="hybridMultilevel"/>
    <w:tmpl w:val="4A620F6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A5187"/>
    <w:multiLevelType w:val="hybridMultilevel"/>
    <w:tmpl w:val="FD6821B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097523C"/>
    <w:multiLevelType w:val="hybridMultilevel"/>
    <w:tmpl w:val="FB768B8C"/>
    <w:lvl w:ilvl="0" w:tplc="1C02EF18">
      <w:numFmt w:val="bullet"/>
      <w:lvlText w:val=""/>
      <w:lvlJc w:val="left"/>
      <w:pPr>
        <w:ind w:left="927" w:hanging="360"/>
      </w:pPr>
      <w:rPr>
        <w:rFonts w:ascii="Wingdings" w:eastAsia="Times New Roman" w:hAnsi="Wingdings"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337D7EA1"/>
    <w:multiLevelType w:val="hybridMultilevel"/>
    <w:tmpl w:val="9C422E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7087212"/>
    <w:multiLevelType w:val="hybridMultilevel"/>
    <w:tmpl w:val="D3AAC3E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0" w15:restartNumberingAfterBreak="0">
    <w:nsid w:val="3E783B15"/>
    <w:multiLevelType w:val="hybridMultilevel"/>
    <w:tmpl w:val="1298CB46"/>
    <w:lvl w:ilvl="0" w:tplc="CF883ACE">
      <w:numFmt w:val="bullet"/>
      <w:lvlText w:val="-"/>
      <w:lvlJc w:val="left"/>
      <w:pPr>
        <w:ind w:left="513" w:hanging="360"/>
      </w:pPr>
      <w:rPr>
        <w:rFonts w:ascii="Calibri" w:eastAsia="Times New Roman" w:hAnsi="Calibri" w:cs="Times New Roman" w:hint="default"/>
      </w:rPr>
    </w:lvl>
    <w:lvl w:ilvl="1" w:tplc="100C0003">
      <w:start w:val="1"/>
      <w:numFmt w:val="bullet"/>
      <w:lvlText w:val="o"/>
      <w:lvlJc w:val="left"/>
      <w:pPr>
        <w:ind w:left="1233" w:hanging="360"/>
      </w:pPr>
      <w:rPr>
        <w:rFonts w:ascii="Courier New" w:hAnsi="Courier New" w:cs="Courier New" w:hint="default"/>
      </w:rPr>
    </w:lvl>
    <w:lvl w:ilvl="2" w:tplc="100C0005" w:tentative="1">
      <w:start w:val="1"/>
      <w:numFmt w:val="bullet"/>
      <w:lvlText w:val=""/>
      <w:lvlJc w:val="left"/>
      <w:pPr>
        <w:ind w:left="1953" w:hanging="360"/>
      </w:pPr>
      <w:rPr>
        <w:rFonts w:ascii="Wingdings" w:hAnsi="Wingdings" w:hint="default"/>
      </w:rPr>
    </w:lvl>
    <w:lvl w:ilvl="3" w:tplc="100C0001" w:tentative="1">
      <w:start w:val="1"/>
      <w:numFmt w:val="bullet"/>
      <w:lvlText w:val=""/>
      <w:lvlJc w:val="left"/>
      <w:pPr>
        <w:ind w:left="2673" w:hanging="360"/>
      </w:pPr>
      <w:rPr>
        <w:rFonts w:ascii="Symbol" w:hAnsi="Symbol" w:hint="default"/>
      </w:rPr>
    </w:lvl>
    <w:lvl w:ilvl="4" w:tplc="100C0003" w:tentative="1">
      <w:start w:val="1"/>
      <w:numFmt w:val="bullet"/>
      <w:lvlText w:val="o"/>
      <w:lvlJc w:val="left"/>
      <w:pPr>
        <w:ind w:left="3393" w:hanging="360"/>
      </w:pPr>
      <w:rPr>
        <w:rFonts w:ascii="Courier New" w:hAnsi="Courier New" w:cs="Courier New" w:hint="default"/>
      </w:rPr>
    </w:lvl>
    <w:lvl w:ilvl="5" w:tplc="100C0005" w:tentative="1">
      <w:start w:val="1"/>
      <w:numFmt w:val="bullet"/>
      <w:lvlText w:val=""/>
      <w:lvlJc w:val="left"/>
      <w:pPr>
        <w:ind w:left="4113" w:hanging="360"/>
      </w:pPr>
      <w:rPr>
        <w:rFonts w:ascii="Wingdings" w:hAnsi="Wingdings" w:hint="default"/>
      </w:rPr>
    </w:lvl>
    <w:lvl w:ilvl="6" w:tplc="100C0001" w:tentative="1">
      <w:start w:val="1"/>
      <w:numFmt w:val="bullet"/>
      <w:lvlText w:val=""/>
      <w:lvlJc w:val="left"/>
      <w:pPr>
        <w:ind w:left="4833" w:hanging="360"/>
      </w:pPr>
      <w:rPr>
        <w:rFonts w:ascii="Symbol" w:hAnsi="Symbol" w:hint="default"/>
      </w:rPr>
    </w:lvl>
    <w:lvl w:ilvl="7" w:tplc="100C0003" w:tentative="1">
      <w:start w:val="1"/>
      <w:numFmt w:val="bullet"/>
      <w:lvlText w:val="o"/>
      <w:lvlJc w:val="left"/>
      <w:pPr>
        <w:ind w:left="5553" w:hanging="360"/>
      </w:pPr>
      <w:rPr>
        <w:rFonts w:ascii="Courier New" w:hAnsi="Courier New" w:cs="Courier New" w:hint="default"/>
      </w:rPr>
    </w:lvl>
    <w:lvl w:ilvl="8" w:tplc="100C0005" w:tentative="1">
      <w:start w:val="1"/>
      <w:numFmt w:val="bullet"/>
      <w:lvlText w:val=""/>
      <w:lvlJc w:val="left"/>
      <w:pPr>
        <w:ind w:left="6273" w:hanging="360"/>
      </w:pPr>
      <w:rPr>
        <w:rFonts w:ascii="Wingdings" w:hAnsi="Wingdings" w:hint="default"/>
      </w:rPr>
    </w:lvl>
  </w:abstractNum>
  <w:abstractNum w:abstractNumId="21"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2" w15:restartNumberingAfterBreak="0">
    <w:nsid w:val="48B32D6D"/>
    <w:multiLevelType w:val="hybridMultilevel"/>
    <w:tmpl w:val="B24241DC"/>
    <w:lvl w:ilvl="0" w:tplc="76E241D0">
      <w:numFmt w:val="bullet"/>
      <w:lvlText w:val=""/>
      <w:lvlJc w:val="left"/>
      <w:pPr>
        <w:ind w:left="1080" w:hanging="360"/>
      </w:pPr>
      <w:rPr>
        <w:rFonts w:ascii="Symbol" w:eastAsia="Calibri" w:hAnsi="Symbol"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3"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 w15:restartNumberingAfterBreak="0">
    <w:nsid w:val="55BE1F3D"/>
    <w:multiLevelType w:val="hybridMultilevel"/>
    <w:tmpl w:val="0AB6695A"/>
    <w:lvl w:ilvl="0" w:tplc="100C0001">
      <w:numFmt w:val="bullet"/>
      <w:lvlText w:val=""/>
      <w:lvlJc w:val="left"/>
      <w:pPr>
        <w:ind w:left="1800" w:hanging="360"/>
      </w:pPr>
      <w:rPr>
        <w:rFonts w:ascii="Symbol" w:eastAsia="Times New Roman" w:hAnsi="Symbol" w:cs="Times New Roman"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5" w15:restartNumberingAfterBreak="0">
    <w:nsid w:val="57D95CE4"/>
    <w:multiLevelType w:val="hybridMultilevel"/>
    <w:tmpl w:val="C51AFB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7F34AC5"/>
    <w:multiLevelType w:val="hybridMultilevel"/>
    <w:tmpl w:val="504622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B173F42"/>
    <w:multiLevelType w:val="hybridMultilevel"/>
    <w:tmpl w:val="FDB249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EF359BB"/>
    <w:multiLevelType w:val="hybridMultilevel"/>
    <w:tmpl w:val="625018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BAD1D03"/>
    <w:multiLevelType w:val="hybridMultilevel"/>
    <w:tmpl w:val="BA341776"/>
    <w:lvl w:ilvl="0" w:tplc="BE4E5852">
      <w:start w:val="9"/>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0" w15:restartNumberingAfterBreak="0">
    <w:nsid w:val="6D3F644B"/>
    <w:multiLevelType w:val="hybridMultilevel"/>
    <w:tmpl w:val="D96A34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DE95A8C"/>
    <w:multiLevelType w:val="hybridMultilevel"/>
    <w:tmpl w:val="364C7990"/>
    <w:lvl w:ilvl="0" w:tplc="02665598">
      <w:numFmt w:val="bullet"/>
      <w:lvlText w:val="•"/>
      <w:lvlJc w:val="left"/>
      <w:pPr>
        <w:ind w:left="720" w:hanging="360"/>
      </w:pPr>
      <w:rPr>
        <w:rFonts w:ascii="Calibri Light" w:eastAsia="Calibr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0AA710B"/>
    <w:multiLevelType w:val="hybridMultilevel"/>
    <w:tmpl w:val="EAC88A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36259BF"/>
    <w:multiLevelType w:val="multilevel"/>
    <w:tmpl w:val="835A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6140E"/>
    <w:multiLevelType w:val="hybridMultilevel"/>
    <w:tmpl w:val="35CA046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7528402C"/>
    <w:multiLevelType w:val="hybridMultilevel"/>
    <w:tmpl w:val="A7D2B766"/>
    <w:lvl w:ilvl="0" w:tplc="100C0001">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65548393">
    <w:abstractNumId w:val="6"/>
  </w:num>
  <w:num w:numId="2" w16cid:durableId="1188642989">
    <w:abstractNumId w:val="18"/>
  </w:num>
  <w:num w:numId="3" w16cid:durableId="121383879">
    <w:abstractNumId w:val="23"/>
  </w:num>
  <w:num w:numId="4" w16cid:durableId="910819706">
    <w:abstractNumId w:val="2"/>
  </w:num>
  <w:num w:numId="5" w16cid:durableId="1980256651">
    <w:abstractNumId w:val="0"/>
  </w:num>
  <w:num w:numId="6" w16cid:durableId="745883329">
    <w:abstractNumId w:val="19"/>
  </w:num>
  <w:num w:numId="7" w16cid:durableId="1906598649">
    <w:abstractNumId w:val="8"/>
  </w:num>
  <w:num w:numId="8" w16cid:durableId="314729057">
    <w:abstractNumId w:val="13"/>
  </w:num>
  <w:num w:numId="9" w16cid:durableId="1294822135">
    <w:abstractNumId w:val="9"/>
  </w:num>
  <w:num w:numId="10" w16cid:durableId="1107500462">
    <w:abstractNumId w:val="21"/>
  </w:num>
  <w:num w:numId="11" w16cid:durableId="202054457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770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93919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049027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227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41430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4147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711536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986181">
    <w:abstractNumId w:val="22"/>
  </w:num>
  <w:num w:numId="20" w16cid:durableId="204428517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45025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1224228">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07219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94770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05984">
    <w:abstractNumId w:val="32"/>
  </w:num>
  <w:num w:numId="26" w16cid:durableId="2110152468">
    <w:abstractNumId w:val="31"/>
  </w:num>
  <w:num w:numId="27" w16cid:durableId="1001202282">
    <w:abstractNumId w:val="28"/>
  </w:num>
  <w:num w:numId="28" w16cid:durableId="1629048645">
    <w:abstractNumId w:val="11"/>
  </w:num>
  <w:num w:numId="29" w16cid:durableId="321616243">
    <w:abstractNumId w:val="3"/>
  </w:num>
  <w:num w:numId="30" w16cid:durableId="1859081424">
    <w:abstractNumId w:val="29"/>
  </w:num>
  <w:num w:numId="31" w16cid:durableId="513501634">
    <w:abstractNumId w:val="27"/>
  </w:num>
  <w:num w:numId="32" w16cid:durableId="256063083">
    <w:abstractNumId w:val="4"/>
  </w:num>
  <w:num w:numId="33" w16cid:durableId="1211042298">
    <w:abstractNumId w:val="25"/>
  </w:num>
  <w:num w:numId="34" w16cid:durableId="1339575319">
    <w:abstractNumId w:val="17"/>
  </w:num>
  <w:num w:numId="35" w16cid:durableId="2047366650">
    <w:abstractNumId w:val="30"/>
  </w:num>
  <w:num w:numId="36" w16cid:durableId="1106537134">
    <w:abstractNumId w:val="26"/>
  </w:num>
  <w:num w:numId="37" w16cid:durableId="457065477">
    <w:abstractNumId w:val="5"/>
  </w:num>
  <w:num w:numId="38" w16cid:durableId="1140534205">
    <w:abstractNumId w:val="16"/>
  </w:num>
  <w:num w:numId="39" w16cid:durableId="1706365885">
    <w:abstractNumId w:val="12"/>
  </w:num>
  <w:num w:numId="40" w16cid:durableId="1785078407">
    <w:abstractNumId w:val="20"/>
  </w:num>
  <w:num w:numId="41" w16cid:durableId="307829347">
    <w:abstractNumId w:val="10"/>
  </w:num>
  <w:num w:numId="42" w16cid:durableId="1685091140">
    <w:abstractNumId w:val="14"/>
  </w:num>
  <w:num w:numId="43" w16cid:durableId="1317489445">
    <w:abstractNumId w:val="34"/>
  </w:num>
  <w:num w:numId="44" w16cid:durableId="1502087619">
    <w:abstractNumId w:val="15"/>
  </w:num>
  <w:num w:numId="45" w16cid:durableId="213007136">
    <w:abstractNumId w:val="1"/>
  </w:num>
  <w:num w:numId="46" w16cid:durableId="750541317">
    <w:abstractNumId w:val="24"/>
  </w:num>
  <w:num w:numId="47" w16cid:durableId="977997355">
    <w:abstractNumId w:val="35"/>
  </w:num>
  <w:num w:numId="48" w16cid:durableId="82188527">
    <w:abstractNumId w:val="7"/>
  </w:num>
  <w:num w:numId="49" w16cid:durableId="120776353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30"/>
    <w:rsid w:val="00010DF3"/>
    <w:rsid w:val="00016BD8"/>
    <w:rsid w:val="00017257"/>
    <w:rsid w:val="0001735D"/>
    <w:rsid w:val="00020E05"/>
    <w:rsid w:val="000352AF"/>
    <w:rsid w:val="000361B5"/>
    <w:rsid w:val="00036350"/>
    <w:rsid w:val="00046D41"/>
    <w:rsid w:val="00053460"/>
    <w:rsid w:val="000538A4"/>
    <w:rsid w:val="000558FB"/>
    <w:rsid w:val="00064981"/>
    <w:rsid w:val="0006542D"/>
    <w:rsid w:val="000675B1"/>
    <w:rsid w:val="00077DBE"/>
    <w:rsid w:val="000819DE"/>
    <w:rsid w:val="00084D38"/>
    <w:rsid w:val="000865E0"/>
    <w:rsid w:val="00086C76"/>
    <w:rsid w:val="00092E93"/>
    <w:rsid w:val="00093E2B"/>
    <w:rsid w:val="00097895"/>
    <w:rsid w:val="000A0803"/>
    <w:rsid w:val="000A4B27"/>
    <w:rsid w:val="000B64AA"/>
    <w:rsid w:val="000B67A3"/>
    <w:rsid w:val="000B7068"/>
    <w:rsid w:val="000C23BC"/>
    <w:rsid w:val="000C5732"/>
    <w:rsid w:val="000E33BF"/>
    <w:rsid w:val="000E46A7"/>
    <w:rsid w:val="000E7A54"/>
    <w:rsid w:val="000F5716"/>
    <w:rsid w:val="000F6EED"/>
    <w:rsid w:val="000F7814"/>
    <w:rsid w:val="001052F6"/>
    <w:rsid w:val="00105C2B"/>
    <w:rsid w:val="0011141B"/>
    <w:rsid w:val="0011478E"/>
    <w:rsid w:val="001216F7"/>
    <w:rsid w:val="00124EAA"/>
    <w:rsid w:val="00127E84"/>
    <w:rsid w:val="00130F47"/>
    <w:rsid w:val="001368F2"/>
    <w:rsid w:val="00142D54"/>
    <w:rsid w:val="00146739"/>
    <w:rsid w:val="0015169B"/>
    <w:rsid w:val="0015405E"/>
    <w:rsid w:val="001616A6"/>
    <w:rsid w:val="00162C8E"/>
    <w:rsid w:val="00165A7B"/>
    <w:rsid w:val="001663A1"/>
    <w:rsid w:val="00170D0A"/>
    <w:rsid w:val="001803D0"/>
    <w:rsid w:val="0019739A"/>
    <w:rsid w:val="001A14A8"/>
    <w:rsid w:val="001C0879"/>
    <w:rsid w:val="001C27C4"/>
    <w:rsid w:val="001C3BE9"/>
    <w:rsid w:val="001D1EEC"/>
    <w:rsid w:val="001D3C18"/>
    <w:rsid w:val="001D617C"/>
    <w:rsid w:val="001D6D8F"/>
    <w:rsid w:val="001D7B4C"/>
    <w:rsid w:val="001E2BB3"/>
    <w:rsid w:val="001E7B77"/>
    <w:rsid w:val="001F3B7A"/>
    <w:rsid w:val="00200196"/>
    <w:rsid w:val="00200C68"/>
    <w:rsid w:val="00200DAC"/>
    <w:rsid w:val="00201A38"/>
    <w:rsid w:val="0020328F"/>
    <w:rsid w:val="00212916"/>
    <w:rsid w:val="002144AD"/>
    <w:rsid w:val="00216F4C"/>
    <w:rsid w:val="00234B44"/>
    <w:rsid w:val="00236102"/>
    <w:rsid w:val="00246D5F"/>
    <w:rsid w:val="00247783"/>
    <w:rsid w:val="00247D91"/>
    <w:rsid w:val="00254A41"/>
    <w:rsid w:val="002574BE"/>
    <w:rsid w:val="00261302"/>
    <w:rsid w:val="002668CA"/>
    <w:rsid w:val="00273B49"/>
    <w:rsid w:val="00280E98"/>
    <w:rsid w:val="0028110F"/>
    <w:rsid w:val="0028300E"/>
    <w:rsid w:val="00285692"/>
    <w:rsid w:val="00287FF0"/>
    <w:rsid w:val="002A15E4"/>
    <w:rsid w:val="002A17B2"/>
    <w:rsid w:val="002A2DF5"/>
    <w:rsid w:val="002A3299"/>
    <w:rsid w:val="002A4D3E"/>
    <w:rsid w:val="002B335A"/>
    <w:rsid w:val="002B3F7D"/>
    <w:rsid w:val="002C40DF"/>
    <w:rsid w:val="002C4562"/>
    <w:rsid w:val="002C54D9"/>
    <w:rsid w:val="002C7962"/>
    <w:rsid w:val="002C7ACB"/>
    <w:rsid w:val="002D042F"/>
    <w:rsid w:val="002D3D70"/>
    <w:rsid w:val="002D7ACA"/>
    <w:rsid w:val="002E4231"/>
    <w:rsid w:val="002F37E2"/>
    <w:rsid w:val="002F390A"/>
    <w:rsid w:val="0030146E"/>
    <w:rsid w:val="00301EDF"/>
    <w:rsid w:val="003065C6"/>
    <w:rsid w:val="003114C8"/>
    <w:rsid w:val="0031505D"/>
    <w:rsid w:val="003234F5"/>
    <w:rsid w:val="00326567"/>
    <w:rsid w:val="003329B5"/>
    <w:rsid w:val="00337091"/>
    <w:rsid w:val="003412F9"/>
    <w:rsid w:val="00344573"/>
    <w:rsid w:val="00353E26"/>
    <w:rsid w:val="0035446F"/>
    <w:rsid w:val="00355721"/>
    <w:rsid w:val="00355C55"/>
    <w:rsid w:val="003568FD"/>
    <w:rsid w:val="00374362"/>
    <w:rsid w:val="003763EC"/>
    <w:rsid w:val="00377E1B"/>
    <w:rsid w:val="0038084B"/>
    <w:rsid w:val="00390A88"/>
    <w:rsid w:val="0039333B"/>
    <w:rsid w:val="003A18ED"/>
    <w:rsid w:val="003B27BC"/>
    <w:rsid w:val="003B28A6"/>
    <w:rsid w:val="003B5485"/>
    <w:rsid w:val="003C2659"/>
    <w:rsid w:val="003C74E0"/>
    <w:rsid w:val="003D20C8"/>
    <w:rsid w:val="003D4C68"/>
    <w:rsid w:val="003D64AA"/>
    <w:rsid w:val="003D6629"/>
    <w:rsid w:val="003E0208"/>
    <w:rsid w:val="003F1256"/>
    <w:rsid w:val="003F2F70"/>
    <w:rsid w:val="003F6243"/>
    <w:rsid w:val="003F7597"/>
    <w:rsid w:val="00406C2A"/>
    <w:rsid w:val="00406DDF"/>
    <w:rsid w:val="00407598"/>
    <w:rsid w:val="0041264E"/>
    <w:rsid w:val="0041300A"/>
    <w:rsid w:val="00414AD5"/>
    <w:rsid w:val="0041666B"/>
    <w:rsid w:val="004206CD"/>
    <w:rsid w:val="0042798D"/>
    <w:rsid w:val="00427C4C"/>
    <w:rsid w:val="0043310F"/>
    <w:rsid w:val="00433D30"/>
    <w:rsid w:val="0043700D"/>
    <w:rsid w:val="00442D88"/>
    <w:rsid w:val="00446911"/>
    <w:rsid w:val="004533D4"/>
    <w:rsid w:val="00461959"/>
    <w:rsid w:val="00470946"/>
    <w:rsid w:val="00473A63"/>
    <w:rsid w:val="0047693A"/>
    <w:rsid w:val="00477FD2"/>
    <w:rsid w:val="00483AD7"/>
    <w:rsid w:val="00484C2C"/>
    <w:rsid w:val="004A5134"/>
    <w:rsid w:val="004C1CF0"/>
    <w:rsid w:val="004C22D3"/>
    <w:rsid w:val="004C42C6"/>
    <w:rsid w:val="004C4E59"/>
    <w:rsid w:val="004D12A0"/>
    <w:rsid w:val="004D2FBE"/>
    <w:rsid w:val="004D5269"/>
    <w:rsid w:val="004E379B"/>
    <w:rsid w:val="004E5512"/>
    <w:rsid w:val="004E76F6"/>
    <w:rsid w:val="004E7E95"/>
    <w:rsid w:val="004F0CAF"/>
    <w:rsid w:val="004F2FE7"/>
    <w:rsid w:val="005015FB"/>
    <w:rsid w:val="00504CE8"/>
    <w:rsid w:val="0051150C"/>
    <w:rsid w:val="005118CF"/>
    <w:rsid w:val="005119DB"/>
    <w:rsid w:val="00520243"/>
    <w:rsid w:val="0052078A"/>
    <w:rsid w:val="00525021"/>
    <w:rsid w:val="005342B1"/>
    <w:rsid w:val="00536AF0"/>
    <w:rsid w:val="00536FB4"/>
    <w:rsid w:val="00537105"/>
    <w:rsid w:val="00543325"/>
    <w:rsid w:val="00550935"/>
    <w:rsid w:val="00552ED1"/>
    <w:rsid w:val="0055307D"/>
    <w:rsid w:val="005542BA"/>
    <w:rsid w:val="0055461E"/>
    <w:rsid w:val="0056261A"/>
    <w:rsid w:val="00565209"/>
    <w:rsid w:val="005715BA"/>
    <w:rsid w:val="0057715C"/>
    <w:rsid w:val="0058213F"/>
    <w:rsid w:val="00582E63"/>
    <w:rsid w:val="005859DA"/>
    <w:rsid w:val="00587D8D"/>
    <w:rsid w:val="00591E76"/>
    <w:rsid w:val="00597EB6"/>
    <w:rsid w:val="005A7214"/>
    <w:rsid w:val="005B41EE"/>
    <w:rsid w:val="005B62A1"/>
    <w:rsid w:val="005C36B4"/>
    <w:rsid w:val="005D3F5D"/>
    <w:rsid w:val="005E1891"/>
    <w:rsid w:val="005E1BB0"/>
    <w:rsid w:val="005E2967"/>
    <w:rsid w:val="005E3433"/>
    <w:rsid w:val="005E54A5"/>
    <w:rsid w:val="005E77DF"/>
    <w:rsid w:val="005F78CF"/>
    <w:rsid w:val="00600D3F"/>
    <w:rsid w:val="00612A93"/>
    <w:rsid w:val="00623374"/>
    <w:rsid w:val="00623548"/>
    <w:rsid w:val="00623F26"/>
    <w:rsid w:val="006300E4"/>
    <w:rsid w:val="00633567"/>
    <w:rsid w:val="00633ED3"/>
    <w:rsid w:val="00635FE9"/>
    <w:rsid w:val="006371C0"/>
    <w:rsid w:val="00645A40"/>
    <w:rsid w:val="0065294A"/>
    <w:rsid w:val="00655B1C"/>
    <w:rsid w:val="0065741E"/>
    <w:rsid w:val="0066170D"/>
    <w:rsid w:val="00665D61"/>
    <w:rsid w:val="00684F09"/>
    <w:rsid w:val="00692FF0"/>
    <w:rsid w:val="00697001"/>
    <w:rsid w:val="006A6B73"/>
    <w:rsid w:val="006B1A91"/>
    <w:rsid w:val="006B1B06"/>
    <w:rsid w:val="006C0438"/>
    <w:rsid w:val="006D6489"/>
    <w:rsid w:val="006D76AB"/>
    <w:rsid w:val="006E50E5"/>
    <w:rsid w:val="006E6EA6"/>
    <w:rsid w:val="00702159"/>
    <w:rsid w:val="00710648"/>
    <w:rsid w:val="00710DAB"/>
    <w:rsid w:val="0071312A"/>
    <w:rsid w:val="00723A4E"/>
    <w:rsid w:val="007273DE"/>
    <w:rsid w:val="00730851"/>
    <w:rsid w:val="007323DD"/>
    <w:rsid w:val="007344D4"/>
    <w:rsid w:val="00741978"/>
    <w:rsid w:val="00741E2C"/>
    <w:rsid w:val="00742C61"/>
    <w:rsid w:val="00746F77"/>
    <w:rsid w:val="007519EB"/>
    <w:rsid w:val="007539E9"/>
    <w:rsid w:val="00756676"/>
    <w:rsid w:val="00764E04"/>
    <w:rsid w:val="00772B5D"/>
    <w:rsid w:val="00774EFD"/>
    <w:rsid w:val="0077694F"/>
    <w:rsid w:val="0077721F"/>
    <w:rsid w:val="00777F54"/>
    <w:rsid w:val="00785999"/>
    <w:rsid w:val="007A2A1C"/>
    <w:rsid w:val="007A34B7"/>
    <w:rsid w:val="007A786C"/>
    <w:rsid w:val="007A7C07"/>
    <w:rsid w:val="007C3839"/>
    <w:rsid w:val="007C4AE0"/>
    <w:rsid w:val="007D1412"/>
    <w:rsid w:val="007D37C4"/>
    <w:rsid w:val="007D62FF"/>
    <w:rsid w:val="007F07B4"/>
    <w:rsid w:val="007F7863"/>
    <w:rsid w:val="00804A73"/>
    <w:rsid w:val="00806966"/>
    <w:rsid w:val="00810751"/>
    <w:rsid w:val="00812F9B"/>
    <w:rsid w:val="00814471"/>
    <w:rsid w:val="00821E62"/>
    <w:rsid w:val="00823D94"/>
    <w:rsid w:val="00825B9C"/>
    <w:rsid w:val="008268C8"/>
    <w:rsid w:val="0083215A"/>
    <w:rsid w:val="00832CFB"/>
    <w:rsid w:val="00836E3F"/>
    <w:rsid w:val="00837B8B"/>
    <w:rsid w:val="008415C8"/>
    <w:rsid w:val="00843C89"/>
    <w:rsid w:val="00847D07"/>
    <w:rsid w:val="00853A28"/>
    <w:rsid w:val="00861D00"/>
    <w:rsid w:val="008636AF"/>
    <w:rsid w:val="008639ED"/>
    <w:rsid w:val="0088686B"/>
    <w:rsid w:val="00894943"/>
    <w:rsid w:val="008A6929"/>
    <w:rsid w:val="008B2CF0"/>
    <w:rsid w:val="008B778A"/>
    <w:rsid w:val="008D13F9"/>
    <w:rsid w:val="008D22CE"/>
    <w:rsid w:val="008E1A8A"/>
    <w:rsid w:val="008E662C"/>
    <w:rsid w:val="008E6C3C"/>
    <w:rsid w:val="008E7029"/>
    <w:rsid w:val="008F120E"/>
    <w:rsid w:val="008F6365"/>
    <w:rsid w:val="00901AFF"/>
    <w:rsid w:val="00901E0B"/>
    <w:rsid w:val="0090328C"/>
    <w:rsid w:val="009142BF"/>
    <w:rsid w:val="00917841"/>
    <w:rsid w:val="00923766"/>
    <w:rsid w:val="009271AC"/>
    <w:rsid w:val="0093271E"/>
    <w:rsid w:val="009417DE"/>
    <w:rsid w:val="00943C6A"/>
    <w:rsid w:val="00945287"/>
    <w:rsid w:val="00951AC8"/>
    <w:rsid w:val="00952BCB"/>
    <w:rsid w:val="00955D03"/>
    <w:rsid w:val="00960C07"/>
    <w:rsid w:val="00963432"/>
    <w:rsid w:val="00964042"/>
    <w:rsid w:val="00966F5B"/>
    <w:rsid w:val="009704A0"/>
    <w:rsid w:val="0099073C"/>
    <w:rsid w:val="00994ECB"/>
    <w:rsid w:val="009A235C"/>
    <w:rsid w:val="009B7A8B"/>
    <w:rsid w:val="009C2DB2"/>
    <w:rsid w:val="009C7E29"/>
    <w:rsid w:val="009D04CB"/>
    <w:rsid w:val="009D1A51"/>
    <w:rsid w:val="009D7AC3"/>
    <w:rsid w:val="009E5777"/>
    <w:rsid w:val="009F0252"/>
    <w:rsid w:val="009F1451"/>
    <w:rsid w:val="009F6B1B"/>
    <w:rsid w:val="00A07824"/>
    <w:rsid w:val="00A1632F"/>
    <w:rsid w:val="00A23E7E"/>
    <w:rsid w:val="00A263EC"/>
    <w:rsid w:val="00A27DD5"/>
    <w:rsid w:val="00A30D6C"/>
    <w:rsid w:val="00A33086"/>
    <w:rsid w:val="00A33948"/>
    <w:rsid w:val="00A42877"/>
    <w:rsid w:val="00A43130"/>
    <w:rsid w:val="00A51561"/>
    <w:rsid w:val="00A7117B"/>
    <w:rsid w:val="00A743BE"/>
    <w:rsid w:val="00A8271C"/>
    <w:rsid w:val="00A85309"/>
    <w:rsid w:val="00A93A5F"/>
    <w:rsid w:val="00AA68FC"/>
    <w:rsid w:val="00AB0E76"/>
    <w:rsid w:val="00AC5626"/>
    <w:rsid w:val="00AC73C2"/>
    <w:rsid w:val="00AC76DF"/>
    <w:rsid w:val="00AD1C8D"/>
    <w:rsid w:val="00AD3310"/>
    <w:rsid w:val="00AD4B2A"/>
    <w:rsid w:val="00AE3376"/>
    <w:rsid w:val="00AE36E3"/>
    <w:rsid w:val="00AE442C"/>
    <w:rsid w:val="00AE7A9F"/>
    <w:rsid w:val="00AF5D17"/>
    <w:rsid w:val="00B036B7"/>
    <w:rsid w:val="00B043F9"/>
    <w:rsid w:val="00B06142"/>
    <w:rsid w:val="00B129E1"/>
    <w:rsid w:val="00B174E9"/>
    <w:rsid w:val="00B225B5"/>
    <w:rsid w:val="00B256A9"/>
    <w:rsid w:val="00B26DB0"/>
    <w:rsid w:val="00B30920"/>
    <w:rsid w:val="00B32BF9"/>
    <w:rsid w:val="00B33A5A"/>
    <w:rsid w:val="00B3423E"/>
    <w:rsid w:val="00B37C5E"/>
    <w:rsid w:val="00B46C3E"/>
    <w:rsid w:val="00B5142B"/>
    <w:rsid w:val="00B5311B"/>
    <w:rsid w:val="00B60F88"/>
    <w:rsid w:val="00B62F8E"/>
    <w:rsid w:val="00B654A4"/>
    <w:rsid w:val="00B66110"/>
    <w:rsid w:val="00B7023F"/>
    <w:rsid w:val="00B81317"/>
    <w:rsid w:val="00B831F7"/>
    <w:rsid w:val="00B87B42"/>
    <w:rsid w:val="00B92E7A"/>
    <w:rsid w:val="00B935D9"/>
    <w:rsid w:val="00B95FD7"/>
    <w:rsid w:val="00B979D4"/>
    <w:rsid w:val="00BA4618"/>
    <w:rsid w:val="00BB4741"/>
    <w:rsid w:val="00BB4945"/>
    <w:rsid w:val="00BB555E"/>
    <w:rsid w:val="00BB6D69"/>
    <w:rsid w:val="00BC407D"/>
    <w:rsid w:val="00BC666F"/>
    <w:rsid w:val="00BD0266"/>
    <w:rsid w:val="00BE6014"/>
    <w:rsid w:val="00BF0F70"/>
    <w:rsid w:val="00BF7B60"/>
    <w:rsid w:val="00C1059B"/>
    <w:rsid w:val="00C13DDA"/>
    <w:rsid w:val="00C17759"/>
    <w:rsid w:val="00C17763"/>
    <w:rsid w:val="00C22005"/>
    <w:rsid w:val="00C22ED9"/>
    <w:rsid w:val="00C30450"/>
    <w:rsid w:val="00C31631"/>
    <w:rsid w:val="00C402E1"/>
    <w:rsid w:val="00C40EC8"/>
    <w:rsid w:val="00C60C02"/>
    <w:rsid w:val="00C619A1"/>
    <w:rsid w:val="00C7177D"/>
    <w:rsid w:val="00C748BE"/>
    <w:rsid w:val="00C81D22"/>
    <w:rsid w:val="00C8585D"/>
    <w:rsid w:val="00C909BD"/>
    <w:rsid w:val="00C91081"/>
    <w:rsid w:val="00C96E42"/>
    <w:rsid w:val="00C96E55"/>
    <w:rsid w:val="00C9785C"/>
    <w:rsid w:val="00CA5584"/>
    <w:rsid w:val="00CB18A9"/>
    <w:rsid w:val="00CB21DD"/>
    <w:rsid w:val="00CB54BF"/>
    <w:rsid w:val="00CB7258"/>
    <w:rsid w:val="00CC0954"/>
    <w:rsid w:val="00CC74F4"/>
    <w:rsid w:val="00CD4067"/>
    <w:rsid w:val="00CD43CE"/>
    <w:rsid w:val="00CD46BF"/>
    <w:rsid w:val="00CD5898"/>
    <w:rsid w:val="00CE0F37"/>
    <w:rsid w:val="00CE3A7E"/>
    <w:rsid w:val="00CE5C57"/>
    <w:rsid w:val="00CF4597"/>
    <w:rsid w:val="00D07299"/>
    <w:rsid w:val="00D10C9D"/>
    <w:rsid w:val="00D13594"/>
    <w:rsid w:val="00D14FD6"/>
    <w:rsid w:val="00D1503E"/>
    <w:rsid w:val="00D1565F"/>
    <w:rsid w:val="00D26E71"/>
    <w:rsid w:val="00D31995"/>
    <w:rsid w:val="00D417B3"/>
    <w:rsid w:val="00D46C80"/>
    <w:rsid w:val="00D475AE"/>
    <w:rsid w:val="00D5724F"/>
    <w:rsid w:val="00D66AED"/>
    <w:rsid w:val="00D7423A"/>
    <w:rsid w:val="00D75423"/>
    <w:rsid w:val="00D87B01"/>
    <w:rsid w:val="00D90672"/>
    <w:rsid w:val="00D9747E"/>
    <w:rsid w:val="00DA745D"/>
    <w:rsid w:val="00DB0FB0"/>
    <w:rsid w:val="00DB684B"/>
    <w:rsid w:val="00DD44B9"/>
    <w:rsid w:val="00DD668F"/>
    <w:rsid w:val="00DE0BEC"/>
    <w:rsid w:val="00DF51EF"/>
    <w:rsid w:val="00DF72FC"/>
    <w:rsid w:val="00E0068C"/>
    <w:rsid w:val="00E00C22"/>
    <w:rsid w:val="00E02E2B"/>
    <w:rsid w:val="00E03E6D"/>
    <w:rsid w:val="00E06DC4"/>
    <w:rsid w:val="00E079B6"/>
    <w:rsid w:val="00E23D40"/>
    <w:rsid w:val="00E25F2D"/>
    <w:rsid w:val="00E278C8"/>
    <w:rsid w:val="00E304CB"/>
    <w:rsid w:val="00E36ACF"/>
    <w:rsid w:val="00E47E58"/>
    <w:rsid w:val="00E54424"/>
    <w:rsid w:val="00E55A23"/>
    <w:rsid w:val="00E67F62"/>
    <w:rsid w:val="00E74D61"/>
    <w:rsid w:val="00E8322F"/>
    <w:rsid w:val="00E83ED2"/>
    <w:rsid w:val="00E85A4D"/>
    <w:rsid w:val="00E85D75"/>
    <w:rsid w:val="00E91EB6"/>
    <w:rsid w:val="00E93A43"/>
    <w:rsid w:val="00E95B0A"/>
    <w:rsid w:val="00E979A9"/>
    <w:rsid w:val="00EA1DEF"/>
    <w:rsid w:val="00EA24BD"/>
    <w:rsid w:val="00EA2955"/>
    <w:rsid w:val="00EB7680"/>
    <w:rsid w:val="00EB7A32"/>
    <w:rsid w:val="00EC248B"/>
    <w:rsid w:val="00EC6107"/>
    <w:rsid w:val="00EC7B30"/>
    <w:rsid w:val="00ED6526"/>
    <w:rsid w:val="00EE0640"/>
    <w:rsid w:val="00EE4AC2"/>
    <w:rsid w:val="00EE6C04"/>
    <w:rsid w:val="00EF4953"/>
    <w:rsid w:val="00EF733F"/>
    <w:rsid w:val="00EF7948"/>
    <w:rsid w:val="00EF7B80"/>
    <w:rsid w:val="00F053E7"/>
    <w:rsid w:val="00F11170"/>
    <w:rsid w:val="00F20B41"/>
    <w:rsid w:val="00F32199"/>
    <w:rsid w:val="00F424B9"/>
    <w:rsid w:val="00F52FB5"/>
    <w:rsid w:val="00F609FF"/>
    <w:rsid w:val="00F64C1C"/>
    <w:rsid w:val="00F72669"/>
    <w:rsid w:val="00F72B8F"/>
    <w:rsid w:val="00F73F78"/>
    <w:rsid w:val="00F775CC"/>
    <w:rsid w:val="00F9443D"/>
    <w:rsid w:val="00FA0192"/>
    <w:rsid w:val="00FB3A7B"/>
    <w:rsid w:val="00FB475B"/>
    <w:rsid w:val="00FB7147"/>
    <w:rsid w:val="00FC2A96"/>
    <w:rsid w:val="00FC4059"/>
    <w:rsid w:val="00FD1C6C"/>
    <w:rsid w:val="00FD4C9B"/>
    <w:rsid w:val="00FD74CA"/>
    <w:rsid w:val="00FE4496"/>
    <w:rsid w:val="00FE5707"/>
    <w:rsid w:val="00FE7D75"/>
    <w:rsid w:val="00FE7D8E"/>
    <w:rsid w:val="00FF276B"/>
    <w:rsid w:val="00FF4916"/>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0B8363FA"/>
  <w15:chartTrackingRefBased/>
  <w15:docId w15:val="{A1842FDB-2D68-48FB-82C9-98F4298E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en-US"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uiPriority w:val="9"/>
    <w:rsid w:val="00407598"/>
    <w:rPr>
      <w:rFonts w:asciiTheme="minorHAnsi" w:hAnsiTheme="minorHAnsi"/>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uiPriority w:val="9"/>
    <w:rsid w:val="00407598"/>
    <w:rPr>
      <w:rFonts w:asciiTheme="minorHAnsi" w:hAnsiTheme="minorHAnsi"/>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uiPriority w:val="9"/>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406DDF"/>
    <w:pPr>
      <w:numPr>
        <w:ilvl w:val="0"/>
        <w:numId w:val="0"/>
      </w:numPr>
      <w:spacing w:before="480"/>
      <w:ind w:left="851" w:hanging="851"/>
      <w:jc w:val="left"/>
    </w:pPr>
    <w:rPr>
      <w:rFonts w:cs="Arial"/>
      <w:b w:val="0"/>
      <w:bCs w:val="0"/>
      <w:i w:val="0"/>
      <w:iCs w:val="0"/>
      <w:color w:val="6B95AA" w:themeColor="background2"/>
      <w:kern w:val="32"/>
      <w:sz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B60F88"/>
    <w:pPr>
      <w:numPr>
        <w:ilvl w:val="0"/>
        <w:numId w:val="5"/>
      </w:numPr>
      <w:pBdr>
        <w:bottom w:val="dotted" w:sz="4" w:space="1" w:color="6B95AA" w:themeColor="background2"/>
      </w:pBdr>
      <w:tabs>
        <w:tab w:val="left" w:pos="1418"/>
      </w:tabs>
      <w:spacing w:before="600"/>
      <w:ind w:left="851"/>
    </w:pPr>
    <w:rPr>
      <w:b w:val="0"/>
      <w:color w:val="6B95AA" w:themeColor="background2"/>
      <w:sz w:val="32"/>
      <w:szCs w:val="32"/>
    </w:rPr>
  </w:style>
  <w:style w:type="character" w:customStyle="1" w:styleId="Heading4Char">
    <w:name w:val="Heading 4 Char"/>
    <w:basedOn w:val="DefaultParagraphFont"/>
    <w:link w:val="Heading4"/>
    <w:uiPriority w:val="9"/>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uiPriority w:val="9"/>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406DDF"/>
    <w:rPr>
      <w:rFonts w:ascii="Calibri Light" w:hAnsi="Calibri Light" w:cs="Arial"/>
      <w:color w:val="6B95AA" w:themeColor="background2"/>
      <w:kern w:val="32"/>
      <w:sz w:val="32"/>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w:hAnsi="Calibri"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B60F88"/>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character" w:styleId="Emphasis">
    <w:name w:val="Emphasis"/>
    <w:basedOn w:val="DefaultParagraphFont"/>
    <w:uiPriority w:val="20"/>
    <w:qFormat/>
    <w:rsid w:val="00536AF0"/>
    <w:rPr>
      <w:i/>
      <w:iCs/>
    </w:rPr>
  </w:style>
  <w:style w:type="character" w:styleId="UnresolvedMention">
    <w:name w:val="Unresolved Mention"/>
    <w:basedOn w:val="DefaultParagraphFont"/>
    <w:uiPriority w:val="99"/>
    <w:semiHidden/>
    <w:unhideWhenUsed/>
    <w:rsid w:val="0080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07002029">
      <w:bodyDiv w:val="1"/>
      <w:marLeft w:val="0"/>
      <w:marRight w:val="0"/>
      <w:marTop w:val="0"/>
      <w:marBottom w:val="0"/>
      <w:divBdr>
        <w:top w:val="none" w:sz="0" w:space="0" w:color="auto"/>
        <w:left w:val="none" w:sz="0" w:space="0" w:color="auto"/>
        <w:bottom w:val="none" w:sz="0" w:space="0" w:color="auto"/>
        <w:right w:val="none" w:sz="0" w:space="0" w:color="auto"/>
      </w:divBdr>
    </w:div>
    <w:div w:id="605773223">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916477102">
      <w:bodyDiv w:val="1"/>
      <w:marLeft w:val="0"/>
      <w:marRight w:val="0"/>
      <w:marTop w:val="0"/>
      <w:marBottom w:val="0"/>
      <w:divBdr>
        <w:top w:val="none" w:sz="0" w:space="0" w:color="auto"/>
        <w:left w:val="none" w:sz="0" w:space="0" w:color="auto"/>
        <w:bottom w:val="none" w:sz="0" w:space="0" w:color="auto"/>
        <w:right w:val="none" w:sz="0" w:space="0" w:color="auto"/>
      </w:divBdr>
    </w:div>
    <w:div w:id="1147623402">
      <w:bodyDiv w:val="1"/>
      <w:marLeft w:val="0"/>
      <w:marRight w:val="0"/>
      <w:marTop w:val="0"/>
      <w:marBottom w:val="0"/>
      <w:divBdr>
        <w:top w:val="none" w:sz="0" w:space="0" w:color="auto"/>
        <w:left w:val="none" w:sz="0" w:space="0" w:color="auto"/>
        <w:bottom w:val="none" w:sz="0" w:space="0" w:color="auto"/>
        <w:right w:val="none" w:sz="0" w:space="0" w:color="auto"/>
      </w:divBdr>
      <w:divsChild>
        <w:div w:id="2008512369">
          <w:marLeft w:val="0"/>
          <w:marRight w:val="0"/>
          <w:marTop w:val="0"/>
          <w:marBottom w:val="0"/>
          <w:divBdr>
            <w:top w:val="none" w:sz="0" w:space="0" w:color="auto"/>
            <w:left w:val="none" w:sz="0" w:space="0" w:color="auto"/>
            <w:bottom w:val="none" w:sz="0" w:space="0" w:color="auto"/>
            <w:right w:val="none" w:sz="0" w:space="0" w:color="auto"/>
          </w:divBdr>
          <w:divsChild>
            <w:div w:id="1191794404">
              <w:marLeft w:val="0"/>
              <w:marRight w:val="0"/>
              <w:marTop w:val="0"/>
              <w:marBottom w:val="0"/>
              <w:divBdr>
                <w:top w:val="none" w:sz="0" w:space="0" w:color="auto"/>
                <w:left w:val="none" w:sz="0" w:space="0" w:color="auto"/>
                <w:bottom w:val="none" w:sz="0" w:space="0" w:color="auto"/>
                <w:right w:val="none" w:sz="0" w:space="0" w:color="auto"/>
              </w:divBdr>
              <w:divsChild>
                <w:div w:id="365108965">
                  <w:marLeft w:val="0"/>
                  <w:marRight w:val="0"/>
                  <w:marTop w:val="0"/>
                  <w:marBottom w:val="0"/>
                  <w:divBdr>
                    <w:top w:val="none" w:sz="0" w:space="0" w:color="auto"/>
                    <w:left w:val="none" w:sz="0" w:space="0" w:color="auto"/>
                    <w:bottom w:val="none" w:sz="0" w:space="0" w:color="auto"/>
                    <w:right w:val="none" w:sz="0" w:space="0" w:color="auto"/>
                  </w:divBdr>
                  <w:divsChild>
                    <w:div w:id="1220097939">
                      <w:marLeft w:val="0"/>
                      <w:marRight w:val="0"/>
                      <w:marTop w:val="0"/>
                      <w:marBottom w:val="0"/>
                      <w:divBdr>
                        <w:top w:val="none" w:sz="0" w:space="0" w:color="auto"/>
                        <w:left w:val="none" w:sz="0" w:space="0" w:color="auto"/>
                        <w:bottom w:val="none" w:sz="0" w:space="0" w:color="auto"/>
                        <w:right w:val="none" w:sz="0" w:space="0" w:color="auto"/>
                      </w:divBdr>
                      <w:divsChild>
                        <w:div w:id="466437400">
                          <w:marLeft w:val="0"/>
                          <w:marRight w:val="0"/>
                          <w:marTop w:val="0"/>
                          <w:marBottom w:val="0"/>
                          <w:divBdr>
                            <w:top w:val="none" w:sz="0" w:space="0" w:color="auto"/>
                            <w:left w:val="none" w:sz="0" w:space="0" w:color="auto"/>
                            <w:bottom w:val="none" w:sz="0" w:space="0" w:color="auto"/>
                            <w:right w:val="none" w:sz="0" w:space="0" w:color="auto"/>
                          </w:divBdr>
                          <w:divsChild>
                            <w:div w:id="1993408803">
                              <w:marLeft w:val="0"/>
                              <w:marRight w:val="0"/>
                              <w:marTop w:val="0"/>
                              <w:marBottom w:val="0"/>
                              <w:divBdr>
                                <w:top w:val="none" w:sz="0" w:space="0" w:color="auto"/>
                                <w:left w:val="none" w:sz="0" w:space="0" w:color="auto"/>
                                <w:bottom w:val="none" w:sz="0" w:space="0" w:color="auto"/>
                                <w:right w:val="none" w:sz="0" w:space="0" w:color="auto"/>
                              </w:divBdr>
                              <w:divsChild>
                                <w:div w:id="81464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768427">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620526078">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1467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ih.l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lih.l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nlinedoctranslator.com/fr/?utm_source=onlinedoctranslator&amp;utm_medium=docx&amp;utm_campaign=attribu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fr/?utm_source=onlinedoctranslator&amp;utm_medium=docx&amp;utm_campaign=attribut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AF08-F9F3-4BC6-B348-388FD4E2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1555</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Laetitia Garcia</cp:lastModifiedBy>
  <cp:revision>4</cp:revision>
  <cp:lastPrinted>2012-03-09T15:00:00Z</cp:lastPrinted>
  <dcterms:created xsi:type="dcterms:W3CDTF">2026-01-29T17:56:00Z</dcterms:created>
  <dcterms:modified xsi:type="dcterms:W3CDTF">2026-04-10T12:19:00Z</dcterms:modified>
</cp:coreProperties>
</file>