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EC66" w14:textId="77777777" w:rsidR="00C2024C" w:rsidRPr="00330DC1" w:rsidRDefault="00C2024C" w:rsidP="00C94BE4">
      <w:pPr>
        <w:rPr>
          <w:rFonts w:asciiTheme="minorHAnsi" w:hAnsiTheme="minorHAnsi" w:cstheme="minorHAnsi"/>
          <w:sz w:val="24"/>
          <w:lang w:val="fr-CH"/>
        </w:rPr>
      </w:pPr>
    </w:p>
    <w:p w14:paraId="6C57FA39" w14:textId="77777777" w:rsidR="00C94BE4" w:rsidRPr="00330DC1" w:rsidRDefault="00C94BE4" w:rsidP="00C94BE4">
      <w:pPr>
        <w:rPr>
          <w:rFonts w:asciiTheme="minorHAnsi" w:hAnsiTheme="minorHAnsi" w:cstheme="minorHAnsi"/>
          <w:sz w:val="24"/>
          <w:lang w:val="fr-CH"/>
        </w:rPr>
      </w:pPr>
    </w:p>
    <w:p w14:paraId="1BBF7036" w14:textId="0497D6E3" w:rsidR="00C2024C" w:rsidRPr="00330DC1" w:rsidRDefault="00C2024C" w:rsidP="00C2024C">
      <w:pPr>
        <w:spacing w:before="47" w:line="302" w:lineRule="exact"/>
        <w:ind w:left="139" w:right="98" w:hanging="1"/>
        <w:jc w:val="center"/>
        <w:rPr>
          <w:rFonts w:asciiTheme="minorHAnsi" w:hAnsiTheme="minorHAnsi" w:cstheme="minorHAnsi"/>
          <w:b/>
          <w:sz w:val="32"/>
          <w:lang w:val="en-GB"/>
        </w:rPr>
      </w:pPr>
      <w:r w:rsidRPr="00330DC1">
        <w:rPr>
          <w:rFonts w:asciiTheme="minorHAnsi" w:hAnsiTheme="minorHAnsi" w:cstheme="minorHAnsi"/>
          <w:b/>
          <w:sz w:val="32"/>
          <w:lang w:val="en-GB"/>
        </w:rPr>
        <w:t>SPEAKER BIOSKETCH</w:t>
      </w:r>
    </w:p>
    <w:p w14:paraId="2CCE434B" w14:textId="77777777" w:rsidR="00C94BE4" w:rsidRPr="00330DC1" w:rsidRDefault="00C94BE4" w:rsidP="00C94BE4">
      <w:pPr>
        <w:rPr>
          <w:rFonts w:asciiTheme="minorHAnsi" w:hAnsiTheme="minorHAnsi" w:cstheme="minorHAnsi"/>
          <w:sz w:val="24"/>
          <w:lang w:val="en-GB"/>
        </w:rPr>
      </w:pPr>
      <w:bookmarkStart w:id="0" w:name="_GoBack"/>
      <w:bookmarkEnd w:id="0"/>
    </w:p>
    <w:p w14:paraId="46D23A28" w14:textId="77777777" w:rsidR="00434E0A" w:rsidRPr="00330DC1" w:rsidRDefault="00434E0A" w:rsidP="00434E0A">
      <w:pPr>
        <w:rPr>
          <w:rFonts w:asciiTheme="minorHAnsi" w:hAnsiTheme="minorHAnsi" w:cstheme="minorHAnsi"/>
          <w:b/>
          <w:sz w:val="24"/>
          <w:lang w:val="en-GB"/>
        </w:rPr>
      </w:pPr>
    </w:p>
    <w:p w14:paraId="274BE804" w14:textId="0B92A707" w:rsidR="00434E0A" w:rsidRPr="00330DC1" w:rsidRDefault="00434E0A" w:rsidP="00434E0A">
      <w:pPr>
        <w:rPr>
          <w:rFonts w:asciiTheme="minorHAnsi" w:hAnsiTheme="minorHAnsi" w:cstheme="minorHAnsi"/>
          <w:b/>
          <w:sz w:val="24"/>
          <w:lang w:val="en-GB"/>
        </w:rPr>
      </w:pPr>
      <w:r w:rsidRPr="00330DC1">
        <w:rPr>
          <w:rFonts w:asciiTheme="minorHAnsi" w:hAnsiTheme="minorHAnsi" w:cstheme="minorHAnsi"/>
          <w:b/>
          <w:sz w:val="24"/>
          <w:lang w:val="en-GB"/>
        </w:rPr>
        <w:t>NAME, SURNAME</w:t>
      </w:r>
      <w:r w:rsidR="001B7649" w:rsidRPr="00330DC1">
        <w:rPr>
          <w:rFonts w:asciiTheme="minorHAnsi" w:hAnsiTheme="minorHAnsi" w:cstheme="minorHAnsi"/>
          <w:b/>
          <w:sz w:val="24"/>
          <w:lang w:val="en-GB"/>
        </w:rPr>
        <w:t>:</w:t>
      </w:r>
      <w:r w:rsidR="00F30853">
        <w:rPr>
          <w:rFonts w:asciiTheme="minorHAnsi" w:hAnsiTheme="minorHAnsi" w:cstheme="minorHAnsi"/>
          <w:b/>
          <w:sz w:val="24"/>
          <w:lang w:val="en-GB"/>
        </w:rPr>
        <w:t xml:space="preserve"> </w:t>
      </w:r>
      <w:r w:rsidR="00330DC1" w:rsidRPr="00330DC1">
        <w:rPr>
          <w:rFonts w:asciiTheme="minorHAnsi" w:hAnsiTheme="minorHAnsi" w:cstheme="minorHAnsi"/>
          <w:b/>
          <w:sz w:val="24"/>
          <w:lang w:val="en-GB"/>
        </w:rPr>
        <w:t>Christiane HILGER</w:t>
      </w:r>
      <w:r w:rsidR="00F30853">
        <w:rPr>
          <w:rFonts w:asciiTheme="minorHAnsi" w:hAnsiTheme="minorHAnsi" w:cstheme="minorHAnsi"/>
          <w:b/>
          <w:sz w:val="24"/>
          <w:lang w:val="en-GB"/>
        </w:rPr>
        <w:t>, PhD, ADR</w:t>
      </w:r>
    </w:p>
    <w:p w14:paraId="7E6795C0" w14:textId="314CAEAE" w:rsidR="001B7649" w:rsidRPr="00330DC1" w:rsidRDefault="001B7649" w:rsidP="00434E0A">
      <w:pPr>
        <w:rPr>
          <w:rFonts w:asciiTheme="minorHAnsi" w:hAnsiTheme="minorHAnsi" w:cstheme="minorHAnsi"/>
          <w:b/>
          <w:sz w:val="24"/>
          <w:lang w:val="en-GB"/>
        </w:rPr>
      </w:pPr>
    </w:p>
    <w:p w14:paraId="6E862EE0" w14:textId="27859265" w:rsidR="001B7649" w:rsidRPr="00330DC1" w:rsidRDefault="001B7649" w:rsidP="00434E0A">
      <w:pPr>
        <w:rPr>
          <w:rFonts w:asciiTheme="minorHAnsi" w:hAnsiTheme="minorHAnsi" w:cstheme="minorHAnsi"/>
          <w:sz w:val="24"/>
          <w:lang w:val="en-GB"/>
        </w:rPr>
      </w:pPr>
      <w:r w:rsidRPr="00330DC1">
        <w:rPr>
          <w:rFonts w:asciiTheme="minorHAnsi" w:hAnsiTheme="minorHAnsi" w:cstheme="minorHAnsi"/>
          <w:b/>
          <w:sz w:val="24"/>
          <w:lang w:val="en-GB"/>
        </w:rPr>
        <w:t xml:space="preserve">ORCID ID: </w:t>
      </w:r>
      <w:r w:rsidR="00330DC1" w:rsidRPr="00330DC1">
        <w:rPr>
          <w:rFonts w:asciiTheme="minorHAnsi" w:hAnsiTheme="minorHAnsi" w:cstheme="minorHAnsi"/>
          <w:sz w:val="24"/>
          <w:lang w:val="en-GB"/>
        </w:rPr>
        <w:t xml:space="preserve"> 0000-0001-9455-5442</w:t>
      </w:r>
    </w:p>
    <w:p w14:paraId="7180F78A" w14:textId="32461930" w:rsidR="00330DC1" w:rsidRDefault="00330DC1" w:rsidP="00CF7120">
      <w:pPr>
        <w:rPr>
          <w:rFonts w:asciiTheme="minorHAnsi" w:hAnsiTheme="minorHAnsi" w:cstheme="minorHAnsi"/>
          <w:b/>
          <w:sz w:val="24"/>
          <w:lang w:val="en-GB"/>
        </w:rPr>
      </w:pPr>
    </w:p>
    <w:p w14:paraId="46410BF9" w14:textId="695FAA3E" w:rsidR="00330DC1" w:rsidRPr="00330DC1" w:rsidRDefault="00F30853" w:rsidP="00CF712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EDUCATION</w:t>
      </w:r>
      <w:r w:rsidR="00330DC1" w:rsidRPr="009176A5">
        <w:rPr>
          <w:rFonts w:asciiTheme="minorHAnsi" w:hAnsiTheme="minorHAnsi" w:cstheme="minorHAnsi"/>
          <w:b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>Ph</w:t>
      </w:r>
      <w:r w:rsidRPr="00F30853">
        <w:rPr>
          <w:rFonts w:asciiTheme="minorHAnsi" w:hAnsiTheme="minorHAnsi" w:cstheme="minorHAnsi"/>
          <w:sz w:val="24"/>
        </w:rPr>
        <w:t xml:space="preserve">D </w:t>
      </w:r>
      <w:proofErr w:type="gramStart"/>
      <w:r w:rsidRPr="00F30853">
        <w:rPr>
          <w:rFonts w:asciiTheme="minorHAnsi" w:hAnsiTheme="minorHAnsi" w:cstheme="minorHAnsi"/>
          <w:sz w:val="24"/>
        </w:rPr>
        <w:t xml:space="preserve">in virology in the Department of Applied </w:t>
      </w:r>
      <w:proofErr w:type="spellStart"/>
      <w:r w:rsidRPr="00F30853">
        <w:rPr>
          <w:rFonts w:asciiTheme="minorHAnsi" w:hAnsiTheme="minorHAnsi" w:cstheme="minorHAnsi"/>
          <w:sz w:val="24"/>
        </w:rPr>
        <w:t>Tumorvirology</w:t>
      </w:r>
      <w:proofErr w:type="spellEnd"/>
      <w:r w:rsidRPr="00F30853">
        <w:rPr>
          <w:rFonts w:asciiTheme="minorHAnsi" w:hAnsiTheme="minorHAnsi" w:cstheme="minorHAnsi"/>
          <w:sz w:val="24"/>
        </w:rPr>
        <w:t xml:space="preserve"> at the German Cancer </w:t>
      </w:r>
      <w:r>
        <w:rPr>
          <w:rFonts w:asciiTheme="minorHAnsi" w:hAnsiTheme="minorHAnsi" w:cstheme="minorHAnsi"/>
          <w:sz w:val="24"/>
        </w:rPr>
        <w:t>Institute in Heidelberg</w:t>
      </w:r>
      <w:proofErr w:type="gramEnd"/>
      <w:r>
        <w:rPr>
          <w:rFonts w:asciiTheme="minorHAnsi" w:hAnsiTheme="minorHAnsi" w:cstheme="minorHAnsi"/>
          <w:sz w:val="24"/>
        </w:rPr>
        <w:t>. F</w:t>
      </w:r>
      <w:r w:rsidR="00330DC1" w:rsidRPr="00330DC1">
        <w:rPr>
          <w:rFonts w:asciiTheme="minorHAnsi" w:hAnsiTheme="minorHAnsi" w:cstheme="minorHAnsi"/>
          <w:sz w:val="24"/>
        </w:rPr>
        <w:t xml:space="preserve">ull supervision rights (ADR) by University of Luxembourg </w:t>
      </w:r>
    </w:p>
    <w:p w14:paraId="2CD2AB3E" w14:textId="77777777" w:rsidR="00330DC1" w:rsidRDefault="00330DC1" w:rsidP="00CF7120">
      <w:pPr>
        <w:rPr>
          <w:rFonts w:asciiTheme="minorHAnsi" w:hAnsiTheme="minorHAnsi" w:cstheme="minorHAnsi"/>
          <w:b/>
          <w:sz w:val="24"/>
          <w:lang w:val="en-GB"/>
        </w:rPr>
      </w:pPr>
    </w:p>
    <w:p w14:paraId="6FF5B163" w14:textId="7873CF54" w:rsidR="00F30853" w:rsidRPr="00330DC1" w:rsidRDefault="001B7649" w:rsidP="00F30853">
      <w:pPr>
        <w:rPr>
          <w:rFonts w:asciiTheme="minorHAnsi" w:hAnsiTheme="minorHAnsi" w:cstheme="minorHAnsi"/>
          <w:b/>
          <w:sz w:val="24"/>
          <w:lang w:val="en-GB"/>
        </w:rPr>
      </w:pPr>
      <w:r w:rsidRPr="00330DC1">
        <w:rPr>
          <w:rFonts w:asciiTheme="minorHAnsi" w:hAnsiTheme="minorHAnsi" w:cstheme="minorHAnsi"/>
          <w:b/>
          <w:sz w:val="24"/>
          <w:lang w:val="en-GB"/>
        </w:rPr>
        <w:t xml:space="preserve">CURRENT </w:t>
      </w:r>
      <w:r w:rsidR="00F30853">
        <w:rPr>
          <w:rFonts w:asciiTheme="minorHAnsi" w:hAnsiTheme="minorHAnsi" w:cstheme="minorHAnsi"/>
          <w:b/>
          <w:sz w:val="24"/>
          <w:lang w:val="en-GB"/>
        </w:rPr>
        <w:t xml:space="preserve">POSITION </w:t>
      </w:r>
      <w:r w:rsidRPr="00330DC1">
        <w:rPr>
          <w:rFonts w:asciiTheme="minorHAnsi" w:hAnsiTheme="minorHAnsi" w:cstheme="minorHAnsi"/>
          <w:b/>
          <w:sz w:val="24"/>
          <w:lang w:val="en-GB"/>
        </w:rPr>
        <w:t xml:space="preserve">AND </w:t>
      </w:r>
      <w:r w:rsidR="00F30853" w:rsidRPr="00330DC1">
        <w:rPr>
          <w:rFonts w:asciiTheme="minorHAnsi" w:hAnsiTheme="minorHAnsi" w:cstheme="minorHAnsi"/>
          <w:b/>
          <w:sz w:val="24"/>
          <w:lang w:val="en-GB"/>
        </w:rPr>
        <w:t>OTHER RELEVANT PROFESSIONAL ACTIVITIES AND ACCOMPLISHMENTS:</w:t>
      </w:r>
    </w:p>
    <w:p w14:paraId="35F432D0" w14:textId="7BA4430F" w:rsidR="001B7649" w:rsidRDefault="001B7649" w:rsidP="00CF7120">
      <w:pPr>
        <w:rPr>
          <w:rFonts w:asciiTheme="minorHAnsi" w:hAnsiTheme="minorHAnsi" w:cstheme="minorHAnsi"/>
          <w:sz w:val="24"/>
          <w:lang w:val="en-GB"/>
        </w:rPr>
      </w:pPr>
    </w:p>
    <w:p w14:paraId="632CEE8B" w14:textId="67A6F199" w:rsidR="009176A5" w:rsidRDefault="009176A5" w:rsidP="00F30853">
      <w:pPr>
        <w:spacing w:after="240"/>
        <w:jc w:val="both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>Co-Group Leader and Principal Investigator of the group of Molecular &amp; Translational Allergology within the Department of Infection &amp; Immunity at Luxembourg Institute of Health.</w:t>
      </w:r>
    </w:p>
    <w:p w14:paraId="4A95B9EA" w14:textId="05A72422" w:rsidR="006C603D" w:rsidRDefault="009176A5" w:rsidP="00F30853">
      <w:pPr>
        <w:spacing w:after="240"/>
        <w:jc w:val="both"/>
        <w:rPr>
          <w:rFonts w:asciiTheme="minorHAnsi" w:hAnsiTheme="minorHAnsi" w:cstheme="minorHAnsi"/>
          <w:sz w:val="24"/>
          <w:lang w:val="en-GB"/>
        </w:rPr>
      </w:pPr>
      <w:proofErr w:type="spellStart"/>
      <w:r>
        <w:rPr>
          <w:rFonts w:asciiTheme="minorHAnsi" w:hAnsiTheme="minorHAnsi" w:cstheme="minorHAnsi"/>
          <w:sz w:val="24"/>
          <w:lang w:val="en-GB"/>
        </w:rPr>
        <w:t>Dr.</w:t>
      </w:r>
      <w:proofErr w:type="spellEnd"/>
      <w:r>
        <w:rPr>
          <w:rFonts w:asciiTheme="minorHAnsi" w:hAnsiTheme="minorHAnsi" w:cstheme="minorHAnsi"/>
          <w:sz w:val="24"/>
          <w:lang w:val="en-GB"/>
        </w:rPr>
        <w:t xml:space="preserve"> Hilger has a long-standing experience in translational allergy research. </w:t>
      </w:r>
      <w:r w:rsidR="00AF4ABA">
        <w:rPr>
          <w:rFonts w:asciiTheme="minorHAnsi" w:hAnsiTheme="minorHAnsi" w:cstheme="minorHAnsi"/>
          <w:sz w:val="24"/>
          <w:lang w:val="en-GB"/>
        </w:rPr>
        <w:t>For many years, the m</w:t>
      </w:r>
      <w:r w:rsidR="00E55526">
        <w:rPr>
          <w:rFonts w:asciiTheme="minorHAnsi" w:hAnsiTheme="minorHAnsi" w:cstheme="minorHAnsi"/>
          <w:sz w:val="24"/>
          <w:lang w:val="en-GB"/>
        </w:rPr>
        <w:t xml:space="preserve">ajor research focus was on Molecular Allergology, investigating new allergens from different allergen sources </w:t>
      </w:r>
      <w:r w:rsidR="00AF4ABA">
        <w:rPr>
          <w:rFonts w:asciiTheme="minorHAnsi" w:hAnsiTheme="minorHAnsi" w:cstheme="minorHAnsi"/>
          <w:sz w:val="24"/>
          <w:lang w:val="en-GB"/>
        </w:rPr>
        <w:t>to</w:t>
      </w:r>
      <w:r w:rsidR="00E55526">
        <w:rPr>
          <w:rFonts w:asciiTheme="minorHAnsi" w:hAnsiTheme="minorHAnsi" w:cstheme="minorHAnsi"/>
          <w:sz w:val="24"/>
          <w:lang w:val="en-GB"/>
        </w:rPr>
        <w:t xml:space="preserve"> advanc</w:t>
      </w:r>
      <w:r w:rsidR="00AF4ABA">
        <w:rPr>
          <w:rFonts w:asciiTheme="minorHAnsi" w:hAnsiTheme="minorHAnsi" w:cstheme="minorHAnsi"/>
          <w:sz w:val="24"/>
          <w:lang w:val="en-GB"/>
        </w:rPr>
        <w:t>e</w:t>
      </w:r>
      <w:r w:rsidR="00E55526">
        <w:rPr>
          <w:rFonts w:asciiTheme="minorHAnsi" w:hAnsiTheme="minorHAnsi" w:cstheme="minorHAnsi"/>
          <w:sz w:val="24"/>
          <w:lang w:val="en-GB"/>
        </w:rPr>
        <w:t xml:space="preserve"> patient diagnosis</w:t>
      </w:r>
      <w:r w:rsidR="00AF4ABA">
        <w:rPr>
          <w:rFonts w:asciiTheme="minorHAnsi" w:hAnsiTheme="minorHAnsi" w:cstheme="minorHAnsi"/>
          <w:sz w:val="24"/>
          <w:lang w:val="en-GB"/>
        </w:rPr>
        <w:t xml:space="preserve"> and management</w:t>
      </w:r>
      <w:r w:rsidR="00E55526">
        <w:rPr>
          <w:rFonts w:asciiTheme="minorHAnsi" w:hAnsiTheme="minorHAnsi" w:cstheme="minorHAnsi"/>
          <w:sz w:val="24"/>
          <w:lang w:val="en-GB"/>
        </w:rPr>
        <w:t xml:space="preserve">. </w:t>
      </w:r>
      <w:r w:rsidR="000D66D7">
        <w:rPr>
          <w:rFonts w:asciiTheme="minorHAnsi" w:hAnsiTheme="minorHAnsi" w:cstheme="minorHAnsi"/>
          <w:sz w:val="24"/>
          <w:lang w:val="en-GB"/>
        </w:rPr>
        <w:t>A</w:t>
      </w:r>
      <w:r w:rsidR="000D66D7" w:rsidRPr="000D66D7">
        <w:rPr>
          <w:rFonts w:asciiTheme="minorHAnsi" w:hAnsiTheme="minorHAnsi" w:cstheme="minorHAnsi"/>
          <w:sz w:val="24"/>
          <w:lang w:val="en-GB"/>
        </w:rPr>
        <w:t xml:space="preserve">llergens </w:t>
      </w:r>
      <w:r w:rsidR="000D66D7">
        <w:rPr>
          <w:rFonts w:asciiTheme="minorHAnsi" w:hAnsiTheme="minorHAnsi" w:cstheme="minorHAnsi"/>
          <w:sz w:val="24"/>
          <w:lang w:val="en-GB"/>
        </w:rPr>
        <w:t xml:space="preserve">of respiratory and food sources were validated </w:t>
      </w:r>
      <w:r w:rsidR="000D66D7" w:rsidRPr="000D66D7">
        <w:rPr>
          <w:rFonts w:asciiTheme="minorHAnsi" w:hAnsiTheme="minorHAnsi" w:cstheme="minorHAnsi"/>
          <w:sz w:val="24"/>
          <w:lang w:val="en-GB"/>
        </w:rPr>
        <w:t xml:space="preserve">in national and international clinical collaborations and many of them are now available for molecular </w:t>
      </w:r>
      <w:proofErr w:type="spellStart"/>
      <w:r w:rsidR="000D66D7" w:rsidRPr="000D66D7">
        <w:rPr>
          <w:rFonts w:asciiTheme="minorHAnsi" w:hAnsiTheme="minorHAnsi" w:cstheme="minorHAnsi"/>
          <w:sz w:val="24"/>
          <w:lang w:val="en-GB"/>
        </w:rPr>
        <w:t>IgE</w:t>
      </w:r>
      <w:proofErr w:type="spellEnd"/>
      <w:r w:rsidR="000D66D7" w:rsidRPr="000D66D7">
        <w:rPr>
          <w:rFonts w:asciiTheme="minorHAnsi" w:hAnsiTheme="minorHAnsi" w:cstheme="minorHAnsi"/>
          <w:sz w:val="24"/>
          <w:lang w:val="en-GB"/>
        </w:rPr>
        <w:t>-diagnosis</w:t>
      </w:r>
      <w:r w:rsidR="000D66D7">
        <w:rPr>
          <w:rFonts w:asciiTheme="minorHAnsi" w:hAnsiTheme="minorHAnsi" w:cstheme="minorHAnsi"/>
          <w:sz w:val="24"/>
          <w:lang w:val="en-GB"/>
        </w:rPr>
        <w:t xml:space="preserve">. </w:t>
      </w:r>
      <w:r w:rsidR="00E55526" w:rsidRPr="00E55526">
        <w:rPr>
          <w:rFonts w:asciiTheme="minorHAnsi" w:hAnsiTheme="minorHAnsi" w:cstheme="minorHAnsi"/>
          <w:sz w:val="24"/>
          <w:lang w:val="en-GB"/>
        </w:rPr>
        <w:t xml:space="preserve">More recently, </w:t>
      </w:r>
      <w:proofErr w:type="spellStart"/>
      <w:r w:rsidR="003E6139">
        <w:rPr>
          <w:rFonts w:asciiTheme="minorHAnsi" w:hAnsiTheme="minorHAnsi" w:cstheme="minorHAnsi"/>
          <w:sz w:val="24"/>
          <w:lang w:val="en-GB"/>
        </w:rPr>
        <w:t>Dr.</w:t>
      </w:r>
      <w:proofErr w:type="spellEnd"/>
      <w:r w:rsidR="003E6139">
        <w:rPr>
          <w:rFonts w:asciiTheme="minorHAnsi" w:hAnsiTheme="minorHAnsi" w:cstheme="minorHAnsi"/>
          <w:sz w:val="24"/>
          <w:lang w:val="en-GB"/>
        </w:rPr>
        <w:t xml:space="preserve"> Hilger</w:t>
      </w:r>
      <w:r w:rsidR="00E55526">
        <w:rPr>
          <w:rFonts w:asciiTheme="minorHAnsi" w:hAnsiTheme="minorHAnsi" w:cstheme="minorHAnsi"/>
          <w:sz w:val="24"/>
          <w:lang w:val="en-GB"/>
        </w:rPr>
        <w:t xml:space="preserve"> </w:t>
      </w:r>
      <w:r w:rsidR="003E6139" w:rsidRPr="00E55526">
        <w:rPr>
          <w:rFonts w:asciiTheme="minorHAnsi" w:hAnsiTheme="minorHAnsi" w:cstheme="minorHAnsi"/>
          <w:sz w:val="24"/>
          <w:lang w:val="en-GB"/>
        </w:rPr>
        <w:t>engaged</w:t>
      </w:r>
      <w:r w:rsidR="003E6139">
        <w:rPr>
          <w:rFonts w:asciiTheme="minorHAnsi" w:hAnsiTheme="minorHAnsi" w:cstheme="minorHAnsi"/>
          <w:sz w:val="24"/>
          <w:lang w:val="en-GB"/>
        </w:rPr>
        <w:t xml:space="preserve"> </w:t>
      </w:r>
      <w:r w:rsidR="00E55526" w:rsidRPr="00E55526">
        <w:rPr>
          <w:rFonts w:asciiTheme="minorHAnsi" w:hAnsiTheme="minorHAnsi" w:cstheme="minorHAnsi"/>
          <w:sz w:val="24"/>
          <w:lang w:val="en-GB"/>
        </w:rPr>
        <w:t>in the investigation of mechanisms leading to break down of the epithelial barrier</w:t>
      </w:r>
      <w:r w:rsidR="00E55526">
        <w:rPr>
          <w:rFonts w:asciiTheme="minorHAnsi" w:hAnsiTheme="minorHAnsi" w:cstheme="minorHAnsi"/>
          <w:sz w:val="24"/>
          <w:lang w:val="en-GB"/>
        </w:rPr>
        <w:t xml:space="preserve">. </w:t>
      </w:r>
      <w:r w:rsidR="006C603D">
        <w:rPr>
          <w:rFonts w:asciiTheme="minorHAnsi" w:hAnsiTheme="minorHAnsi" w:cstheme="minorHAnsi"/>
          <w:sz w:val="24"/>
          <w:lang w:val="en-GB"/>
        </w:rPr>
        <w:t xml:space="preserve">Recent funding </w:t>
      </w:r>
      <w:proofErr w:type="gramStart"/>
      <w:r w:rsidR="006C603D">
        <w:rPr>
          <w:rFonts w:asciiTheme="minorHAnsi" w:hAnsiTheme="minorHAnsi" w:cstheme="minorHAnsi"/>
          <w:sz w:val="24"/>
          <w:lang w:val="en-GB"/>
        </w:rPr>
        <w:t>was obtained</w:t>
      </w:r>
      <w:proofErr w:type="gramEnd"/>
      <w:r w:rsidR="006C603D">
        <w:rPr>
          <w:rFonts w:asciiTheme="minorHAnsi" w:hAnsiTheme="minorHAnsi" w:cstheme="minorHAnsi"/>
          <w:sz w:val="24"/>
          <w:lang w:val="en-GB"/>
        </w:rPr>
        <w:t xml:space="preserve"> from </w:t>
      </w:r>
      <w:proofErr w:type="spellStart"/>
      <w:r w:rsidR="006C603D">
        <w:rPr>
          <w:rFonts w:asciiTheme="minorHAnsi" w:hAnsiTheme="minorHAnsi" w:cstheme="minorHAnsi"/>
          <w:sz w:val="24"/>
          <w:lang w:val="en-GB"/>
        </w:rPr>
        <w:t>Fonds</w:t>
      </w:r>
      <w:proofErr w:type="spellEnd"/>
      <w:r w:rsidR="006C603D">
        <w:rPr>
          <w:rFonts w:asciiTheme="minorHAnsi" w:hAnsiTheme="minorHAnsi" w:cstheme="minorHAnsi"/>
          <w:sz w:val="24"/>
          <w:lang w:val="en-GB"/>
        </w:rPr>
        <w:t xml:space="preserve"> National de la Recherche </w:t>
      </w:r>
      <w:r w:rsidR="006C603D" w:rsidRPr="006C603D">
        <w:rPr>
          <w:rFonts w:asciiTheme="minorHAnsi" w:hAnsiTheme="minorHAnsi" w:cstheme="minorHAnsi"/>
          <w:sz w:val="24"/>
          <w:lang w:val="en-GB"/>
        </w:rPr>
        <w:t xml:space="preserve">for </w:t>
      </w:r>
      <w:r w:rsidR="006C603D">
        <w:rPr>
          <w:rFonts w:asciiTheme="minorHAnsi" w:hAnsiTheme="minorHAnsi" w:cstheme="minorHAnsi"/>
          <w:sz w:val="24"/>
          <w:lang w:val="en-GB"/>
        </w:rPr>
        <w:t xml:space="preserve">collaborative </w:t>
      </w:r>
      <w:r w:rsidR="006C603D" w:rsidRPr="006C603D">
        <w:rPr>
          <w:rFonts w:asciiTheme="minorHAnsi" w:hAnsiTheme="minorHAnsi" w:cstheme="minorHAnsi"/>
          <w:sz w:val="24"/>
          <w:lang w:val="en-GB"/>
        </w:rPr>
        <w:t>project</w:t>
      </w:r>
      <w:r w:rsidR="006C603D">
        <w:rPr>
          <w:rFonts w:asciiTheme="minorHAnsi" w:hAnsiTheme="minorHAnsi" w:cstheme="minorHAnsi"/>
          <w:sz w:val="24"/>
          <w:lang w:val="en-GB"/>
        </w:rPr>
        <w:t>s</w:t>
      </w:r>
      <w:r w:rsidR="006C603D" w:rsidRPr="006C603D">
        <w:rPr>
          <w:rFonts w:asciiTheme="minorHAnsi" w:hAnsiTheme="minorHAnsi" w:cstheme="minorHAnsi"/>
          <w:sz w:val="24"/>
          <w:lang w:val="en-GB"/>
        </w:rPr>
        <w:t xml:space="preserve"> on Red M</w:t>
      </w:r>
      <w:r w:rsidR="005C567F">
        <w:rPr>
          <w:rFonts w:asciiTheme="minorHAnsi" w:hAnsiTheme="minorHAnsi" w:cstheme="minorHAnsi"/>
          <w:sz w:val="24"/>
          <w:lang w:val="en-GB"/>
        </w:rPr>
        <w:t xml:space="preserve">eat Allergy </w:t>
      </w:r>
      <w:r w:rsidR="006C603D" w:rsidRPr="006C603D">
        <w:rPr>
          <w:rFonts w:asciiTheme="minorHAnsi" w:hAnsiTheme="minorHAnsi" w:cstheme="minorHAnsi"/>
          <w:sz w:val="24"/>
          <w:lang w:val="en-GB"/>
        </w:rPr>
        <w:t>and Paediatric Asthma.</w:t>
      </w:r>
    </w:p>
    <w:p w14:paraId="7AF36F7C" w14:textId="6AF33CA4" w:rsidR="00C94BE4" w:rsidRPr="00330DC1" w:rsidRDefault="009176A5" w:rsidP="00F30853">
      <w:pPr>
        <w:spacing w:after="240"/>
        <w:jc w:val="both"/>
        <w:rPr>
          <w:rFonts w:asciiTheme="minorHAnsi" w:hAnsiTheme="minorHAnsi" w:cstheme="minorHAnsi"/>
          <w:sz w:val="24"/>
          <w:lang w:val="en-GB"/>
        </w:rPr>
      </w:pPr>
      <w:proofErr w:type="spellStart"/>
      <w:r>
        <w:rPr>
          <w:rFonts w:asciiTheme="minorHAnsi" w:hAnsiTheme="minorHAnsi" w:cstheme="minorHAnsi"/>
          <w:sz w:val="24"/>
          <w:lang w:val="en-GB"/>
        </w:rPr>
        <w:t>Dr.</w:t>
      </w:r>
      <w:proofErr w:type="spellEnd"/>
      <w:r>
        <w:rPr>
          <w:rFonts w:asciiTheme="minorHAnsi" w:hAnsiTheme="minorHAnsi" w:cstheme="minorHAnsi"/>
          <w:sz w:val="24"/>
          <w:lang w:val="en-GB"/>
        </w:rPr>
        <w:t xml:space="preserve"> Hilger actively participates in international working groups and task forces such as </w:t>
      </w:r>
      <w:r w:rsidRPr="009176A5">
        <w:rPr>
          <w:rFonts w:asciiTheme="minorHAnsi" w:hAnsiTheme="minorHAnsi" w:cstheme="minorHAnsi"/>
          <w:sz w:val="24"/>
          <w:lang w:val="en-GB"/>
        </w:rPr>
        <w:t>the EAACI Interest Group of Allergy Diagnosis and Systems Medicine (IGADSM)</w:t>
      </w:r>
      <w:r>
        <w:rPr>
          <w:rFonts w:asciiTheme="minorHAnsi" w:hAnsiTheme="minorHAnsi" w:cstheme="minorHAnsi"/>
          <w:sz w:val="24"/>
          <w:lang w:val="en-GB"/>
        </w:rPr>
        <w:t xml:space="preserve"> where she </w:t>
      </w:r>
      <w:proofErr w:type="gramStart"/>
      <w:r>
        <w:rPr>
          <w:rFonts w:asciiTheme="minorHAnsi" w:hAnsiTheme="minorHAnsi" w:cstheme="minorHAnsi"/>
          <w:sz w:val="24"/>
          <w:lang w:val="en-GB"/>
        </w:rPr>
        <w:t>was elected</w:t>
      </w:r>
      <w:proofErr w:type="gramEnd"/>
      <w:r>
        <w:rPr>
          <w:rFonts w:asciiTheme="minorHAnsi" w:hAnsiTheme="minorHAnsi" w:cstheme="minorHAnsi"/>
          <w:sz w:val="24"/>
          <w:lang w:val="en-GB"/>
        </w:rPr>
        <w:t xml:space="preserve"> </w:t>
      </w:r>
      <w:r w:rsidRPr="009176A5">
        <w:rPr>
          <w:rFonts w:asciiTheme="minorHAnsi" w:hAnsiTheme="minorHAnsi" w:cstheme="minorHAnsi"/>
          <w:sz w:val="24"/>
          <w:lang w:val="en-GB"/>
        </w:rPr>
        <w:t>secretary in 2019 and chair in 2021</w:t>
      </w:r>
      <w:r w:rsidR="00AF4ABA">
        <w:rPr>
          <w:rFonts w:asciiTheme="minorHAnsi" w:hAnsiTheme="minorHAnsi" w:cstheme="minorHAnsi"/>
          <w:sz w:val="24"/>
          <w:lang w:val="en-GB"/>
        </w:rPr>
        <w:t xml:space="preserve">. She is a board member of the </w:t>
      </w:r>
      <w:r>
        <w:rPr>
          <w:rFonts w:asciiTheme="minorHAnsi" w:hAnsiTheme="minorHAnsi" w:cstheme="minorHAnsi"/>
          <w:sz w:val="24"/>
          <w:lang w:val="en-GB"/>
        </w:rPr>
        <w:t>EAACI task forces</w:t>
      </w:r>
      <w:r w:rsidR="00E55526">
        <w:rPr>
          <w:rFonts w:asciiTheme="minorHAnsi" w:hAnsiTheme="minorHAnsi" w:cstheme="minorHAnsi"/>
          <w:sz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lang w:val="en-GB"/>
        </w:rPr>
        <w:t xml:space="preserve">on </w:t>
      </w:r>
      <w:r w:rsidR="00E55526">
        <w:rPr>
          <w:rFonts w:asciiTheme="minorHAnsi" w:hAnsiTheme="minorHAnsi" w:cstheme="minorHAnsi"/>
          <w:sz w:val="24"/>
          <w:lang w:val="en-GB"/>
        </w:rPr>
        <w:t>‘</w:t>
      </w:r>
      <w:r>
        <w:rPr>
          <w:rFonts w:asciiTheme="minorHAnsi" w:hAnsiTheme="minorHAnsi" w:cstheme="minorHAnsi"/>
          <w:sz w:val="24"/>
          <w:lang w:val="en-GB"/>
        </w:rPr>
        <w:t>Molecular Allergology</w:t>
      </w:r>
      <w:r w:rsidR="00E55526">
        <w:rPr>
          <w:rFonts w:asciiTheme="minorHAnsi" w:hAnsiTheme="minorHAnsi" w:cstheme="minorHAnsi"/>
          <w:sz w:val="24"/>
          <w:lang w:val="en-GB"/>
        </w:rPr>
        <w:t>’</w:t>
      </w:r>
      <w:r w:rsidR="00AF4ABA">
        <w:rPr>
          <w:rFonts w:asciiTheme="minorHAnsi" w:hAnsiTheme="minorHAnsi" w:cstheme="minorHAnsi"/>
          <w:sz w:val="24"/>
          <w:lang w:val="en-GB"/>
        </w:rPr>
        <w:t xml:space="preserve"> and</w:t>
      </w:r>
      <w:r w:rsidR="00E55526">
        <w:rPr>
          <w:rFonts w:asciiTheme="minorHAnsi" w:hAnsiTheme="minorHAnsi" w:cstheme="minorHAnsi"/>
          <w:sz w:val="24"/>
          <w:lang w:val="en-GB"/>
        </w:rPr>
        <w:t xml:space="preserve"> ‘</w:t>
      </w:r>
      <w:r w:rsidR="00E55526" w:rsidRPr="00E55526">
        <w:rPr>
          <w:rFonts w:asciiTheme="minorHAnsi" w:hAnsiTheme="minorHAnsi" w:cstheme="minorHAnsi"/>
          <w:sz w:val="24"/>
          <w:lang w:val="en-GB"/>
        </w:rPr>
        <w:t>Standardization of skin prick testing: sensitization patterns of inhalant allergens in Europe</w:t>
      </w:r>
      <w:r w:rsidR="00E55526">
        <w:rPr>
          <w:rFonts w:asciiTheme="minorHAnsi" w:hAnsiTheme="minorHAnsi" w:cstheme="minorHAnsi"/>
          <w:sz w:val="24"/>
          <w:lang w:val="en-GB"/>
        </w:rPr>
        <w:t>’</w:t>
      </w:r>
      <w:r w:rsidR="00AF4ABA">
        <w:rPr>
          <w:rFonts w:asciiTheme="minorHAnsi" w:hAnsiTheme="minorHAnsi" w:cstheme="minorHAnsi"/>
          <w:sz w:val="24"/>
          <w:lang w:val="en-GB"/>
        </w:rPr>
        <w:t xml:space="preserve"> and participated in several other EAACI task forces.</w:t>
      </w:r>
      <w:r w:rsidR="00E55526">
        <w:rPr>
          <w:rFonts w:asciiTheme="minorHAnsi" w:hAnsiTheme="minorHAnsi" w:cstheme="minorHAnsi"/>
          <w:sz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lang w:val="en-GB"/>
        </w:rPr>
        <w:t>She is a</w:t>
      </w:r>
      <w:r w:rsidR="00462DD1">
        <w:rPr>
          <w:rFonts w:asciiTheme="minorHAnsi" w:hAnsiTheme="minorHAnsi" w:cstheme="minorHAnsi"/>
          <w:sz w:val="24"/>
          <w:lang w:val="en-GB"/>
        </w:rPr>
        <w:t>n appointed</w:t>
      </w:r>
      <w:r w:rsidRPr="009176A5">
        <w:rPr>
          <w:rFonts w:asciiTheme="minorHAnsi" w:hAnsiTheme="minorHAnsi" w:cstheme="minorHAnsi"/>
          <w:sz w:val="24"/>
          <w:lang w:val="en-GB"/>
        </w:rPr>
        <w:t xml:space="preserve"> board member of the WHO/IUIS Allergen Nomenclature Sub-Committee,</w:t>
      </w:r>
      <w:r w:rsidR="00AF4ABA">
        <w:rPr>
          <w:rFonts w:asciiTheme="minorHAnsi" w:hAnsiTheme="minorHAnsi" w:cstheme="minorHAnsi"/>
          <w:sz w:val="24"/>
          <w:lang w:val="en-GB"/>
        </w:rPr>
        <w:t xml:space="preserve"> </w:t>
      </w:r>
      <w:r w:rsidRPr="009176A5">
        <w:rPr>
          <w:rFonts w:asciiTheme="minorHAnsi" w:hAnsiTheme="minorHAnsi" w:cstheme="minorHAnsi"/>
          <w:sz w:val="24"/>
          <w:lang w:val="en-GB"/>
        </w:rPr>
        <w:t>reviewing new allergen applications.</w:t>
      </w:r>
      <w:r w:rsidR="00AF4ABA">
        <w:rPr>
          <w:rFonts w:asciiTheme="minorHAnsi" w:hAnsiTheme="minorHAnsi" w:cstheme="minorHAnsi"/>
          <w:sz w:val="24"/>
          <w:lang w:val="en-GB"/>
        </w:rPr>
        <w:t xml:space="preserve"> </w:t>
      </w:r>
      <w:proofErr w:type="spellStart"/>
      <w:r w:rsidR="00AF4ABA">
        <w:rPr>
          <w:rFonts w:asciiTheme="minorHAnsi" w:hAnsiTheme="minorHAnsi" w:cstheme="minorHAnsi"/>
          <w:sz w:val="24"/>
          <w:lang w:val="en-GB"/>
        </w:rPr>
        <w:t>Dr.</w:t>
      </w:r>
      <w:proofErr w:type="spellEnd"/>
      <w:r w:rsidR="00AF4ABA">
        <w:rPr>
          <w:rFonts w:asciiTheme="minorHAnsi" w:hAnsiTheme="minorHAnsi" w:cstheme="minorHAnsi"/>
          <w:sz w:val="24"/>
          <w:lang w:val="en-GB"/>
        </w:rPr>
        <w:t xml:space="preserve"> Hilger </w:t>
      </w:r>
      <w:r>
        <w:rPr>
          <w:rFonts w:asciiTheme="minorHAnsi" w:hAnsiTheme="minorHAnsi" w:cstheme="minorHAnsi"/>
          <w:sz w:val="24"/>
          <w:lang w:val="en-GB"/>
        </w:rPr>
        <w:t>is</w:t>
      </w:r>
      <w:r w:rsidRPr="009176A5">
        <w:rPr>
          <w:rFonts w:asciiTheme="minorHAnsi" w:hAnsiTheme="minorHAnsi" w:cstheme="minorHAnsi"/>
          <w:sz w:val="24"/>
          <w:lang w:val="en-GB"/>
        </w:rPr>
        <w:t xml:space="preserve"> also a </w:t>
      </w:r>
      <w:r>
        <w:rPr>
          <w:rFonts w:asciiTheme="minorHAnsi" w:hAnsiTheme="minorHAnsi" w:cstheme="minorHAnsi"/>
          <w:sz w:val="24"/>
          <w:lang w:val="en-GB"/>
        </w:rPr>
        <w:t xml:space="preserve">member of the </w:t>
      </w:r>
      <w:proofErr w:type="spellStart"/>
      <w:r>
        <w:rPr>
          <w:rFonts w:asciiTheme="minorHAnsi" w:hAnsiTheme="minorHAnsi" w:cstheme="minorHAnsi"/>
          <w:sz w:val="24"/>
          <w:lang w:val="en-GB"/>
        </w:rPr>
        <w:t>Comité</w:t>
      </w:r>
      <w:proofErr w:type="spellEnd"/>
      <w:r>
        <w:rPr>
          <w:rFonts w:asciiTheme="minorHAnsi" w:hAnsiTheme="minorHAnsi" w:cstheme="minorHAnsi"/>
          <w:sz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lang w:val="en-GB"/>
        </w:rPr>
        <w:t>Scientifique</w:t>
      </w:r>
      <w:proofErr w:type="spellEnd"/>
      <w:r>
        <w:rPr>
          <w:rFonts w:asciiTheme="minorHAnsi" w:hAnsiTheme="minorHAnsi" w:cstheme="minorHAnsi"/>
          <w:sz w:val="24"/>
          <w:lang w:val="en-GB"/>
        </w:rPr>
        <w:t xml:space="preserve"> of the </w:t>
      </w:r>
      <w:proofErr w:type="spellStart"/>
      <w:r>
        <w:rPr>
          <w:rFonts w:asciiTheme="minorHAnsi" w:hAnsiTheme="minorHAnsi" w:cstheme="minorHAnsi"/>
          <w:sz w:val="24"/>
          <w:lang w:val="en-GB"/>
        </w:rPr>
        <w:t>Société</w:t>
      </w:r>
      <w:proofErr w:type="spellEnd"/>
      <w:r>
        <w:rPr>
          <w:rFonts w:asciiTheme="minorHAnsi" w:hAnsiTheme="minorHAnsi" w:cstheme="minorHAnsi"/>
          <w:sz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lang w:val="en-GB"/>
        </w:rPr>
        <w:t>Française</w:t>
      </w:r>
      <w:proofErr w:type="spellEnd"/>
      <w:r>
        <w:rPr>
          <w:rFonts w:asciiTheme="minorHAnsi" w:hAnsiTheme="minorHAnsi" w:cstheme="minorHAnsi"/>
          <w:sz w:val="24"/>
          <w:lang w:val="en-GB"/>
        </w:rPr>
        <w:t xml:space="preserve"> d’Allergologie (SFA) and a</w:t>
      </w:r>
      <w:r w:rsidRPr="009176A5">
        <w:rPr>
          <w:rFonts w:asciiTheme="minorHAnsi" w:hAnsiTheme="minorHAnsi" w:cstheme="minorHAnsi"/>
          <w:sz w:val="24"/>
          <w:lang w:val="en-GB"/>
        </w:rPr>
        <w:t xml:space="preserve"> member of the working group ‘</w:t>
      </w:r>
      <w:proofErr w:type="spellStart"/>
      <w:r w:rsidRPr="009176A5">
        <w:rPr>
          <w:rFonts w:asciiTheme="minorHAnsi" w:hAnsiTheme="minorHAnsi" w:cstheme="minorHAnsi"/>
          <w:sz w:val="24"/>
          <w:lang w:val="en-GB"/>
        </w:rPr>
        <w:t>Alle</w:t>
      </w:r>
      <w:r>
        <w:rPr>
          <w:rFonts w:asciiTheme="minorHAnsi" w:hAnsiTheme="minorHAnsi" w:cstheme="minorHAnsi"/>
          <w:sz w:val="24"/>
          <w:lang w:val="en-GB"/>
        </w:rPr>
        <w:t>rgènes</w:t>
      </w:r>
      <w:proofErr w:type="spellEnd"/>
      <w:r>
        <w:rPr>
          <w:rFonts w:asciiTheme="minorHAnsi" w:hAnsiTheme="minorHAnsi" w:cstheme="minorHAnsi"/>
          <w:sz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lang w:val="en-GB"/>
        </w:rPr>
        <w:t>Moléculaires</w:t>
      </w:r>
      <w:proofErr w:type="spellEnd"/>
      <w:r>
        <w:rPr>
          <w:rFonts w:asciiTheme="minorHAnsi" w:hAnsiTheme="minorHAnsi" w:cstheme="minorHAnsi"/>
          <w:sz w:val="24"/>
          <w:lang w:val="en-GB"/>
        </w:rPr>
        <w:t xml:space="preserve">’ of the SFA. </w:t>
      </w:r>
      <w:r w:rsidR="00AF4ABA">
        <w:rPr>
          <w:rFonts w:asciiTheme="minorHAnsi" w:hAnsiTheme="minorHAnsi" w:cstheme="minorHAnsi"/>
          <w:sz w:val="24"/>
          <w:lang w:val="en-GB"/>
        </w:rPr>
        <w:t xml:space="preserve">She has </w:t>
      </w:r>
      <w:r w:rsidRPr="009176A5">
        <w:rPr>
          <w:rFonts w:asciiTheme="minorHAnsi" w:hAnsiTheme="minorHAnsi" w:cstheme="minorHAnsi"/>
          <w:sz w:val="24"/>
          <w:lang w:val="en-GB"/>
        </w:rPr>
        <w:t xml:space="preserve">editing roles </w:t>
      </w:r>
      <w:r w:rsidR="00F30853">
        <w:rPr>
          <w:rFonts w:asciiTheme="minorHAnsi" w:hAnsiTheme="minorHAnsi" w:cstheme="minorHAnsi"/>
          <w:sz w:val="24"/>
          <w:lang w:val="en-GB"/>
        </w:rPr>
        <w:t>in several peer-reviewed journals.</w:t>
      </w:r>
      <w:r w:rsidR="00AF4ABA" w:rsidRPr="00AF4ABA">
        <w:rPr>
          <w:rFonts w:asciiTheme="minorHAnsi" w:hAnsiTheme="minorHAnsi" w:cstheme="minorHAnsi"/>
          <w:sz w:val="24"/>
          <w:lang w:val="en-GB"/>
        </w:rPr>
        <w:t xml:space="preserve"> </w:t>
      </w:r>
      <w:proofErr w:type="gramStart"/>
      <w:r w:rsidR="00F30853">
        <w:rPr>
          <w:rFonts w:asciiTheme="minorHAnsi" w:hAnsiTheme="minorHAnsi" w:cstheme="minorHAnsi"/>
          <w:sz w:val="24"/>
          <w:lang w:val="en-GB"/>
        </w:rPr>
        <w:t>She</w:t>
      </w:r>
      <w:r w:rsidR="00F30853" w:rsidRPr="00CA7133">
        <w:rPr>
          <w:rFonts w:asciiTheme="minorHAnsi" w:hAnsiTheme="minorHAnsi" w:cstheme="minorHAnsi"/>
          <w:sz w:val="24"/>
          <w:lang w:val="en-GB"/>
        </w:rPr>
        <w:t xml:space="preserve"> is </w:t>
      </w:r>
      <w:r w:rsidR="00F30853">
        <w:rPr>
          <w:rFonts w:asciiTheme="minorHAnsi" w:hAnsiTheme="minorHAnsi" w:cstheme="minorHAnsi"/>
          <w:sz w:val="24"/>
          <w:lang w:val="en-GB"/>
        </w:rPr>
        <w:t>a</w:t>
      </w:r>
      <w:r w:rsidR="00F30853" w:rsidRPr="00CA7133">
        <w:rPr>
          <w:rFonts w:asciiTheme="minorHAnsi" w:hAnsiTheme="minorHAnsi" w:cstheme="minorHAnsi"/>
          <w:sz w:val="24"/>
          <w:lang w:val="en-GB"/>
        </w:rPr>
        <w:t xml:space="preserve">uthor or co-author of more than </w:t>
      </w:r>
      <w:r w:rsidR="00F30853" w:rsidRPr="00F30853">
        <w:rPr>
          <w:rFonts w:asciiTheme="minorHAnsi" w:hAnsiTheme="minorHAnsi" w:cstheme="minorHAnsi"/>
          <w:sz w:val="24"/>
          <w:lang w:val="en-GB"/>
        </w:rPr>
        <w:t>1</w:t>
      </w:r>
      <w:r w:rsidR="00F30853">
        <w:rPr>
          <w:rFonts w:asciiTheme="minorHAnsi" w:hAnsiTheme="minorHAnsi" w:cstheme="minorHAnsi"/>
          <w:sz w:val="24"/>
          <w:lang w:val="en-GB"/>
        </w:rPr>
        <w:t>00 peer-</w:t>
      </w:r>
      <w:r w:rsidR="00F30853" w:rsidRPr="00CA7133">
        <w:rPr>
          <w:rFonts w:asciiTheme="minorHAnsi" w:hAnsiTheme="minorHAnsi" w:cstheme="minorHAnsi"/>
          <w:sz w:val="24"/>
          <w:lang w:val="en-GB"/>
        </w:rPr>
        <w:t>reviewed</w:t>
      </w:r>
      <w:r w:rsidR="00F30853">
        <w:rPr>
          <w:rFonts w:asciiTheme="minorHAnsi" w:hAnsiTheme="minorHAnsi" w:cstheme="minorHAnsi"/>
          <w:sz w:val="24"/>
          <w:lang w:val="en-GB"/>
        </w:rPr>
        <w:t xml:space="preserve"> </w:t>
      </w:r>
      <w:r w:rsidR="00F30853" w:rsidRPr="00CA7133">
        <w:rPr>
          <w:rFonts w:asciiTheme="minorHAnsi" w:hAnsiTheme="minorHAnsi" w:cstheme="minorHAnsi"/>
          <w:sz w:val="24"/>
          <w:lang w:val="en-GB"/>
        </w:rPr>
        <w:t xml:space="preserve">publications and has contributed </w:t>
      </w:r>
      <w:r w:rsidR="00F30853">
        <w:rPr>
          <w:rFonts w:asciiTheme="minorHAnsi" w:hAnsiTheme="minorHAnsi" w:cstheme="minorHAnsi"/>
          <w:sz w:val="24"/>
          <w:lang w:val="en-GB"/>
        </w:rPr>
        <w:t>many chapters</w:t>
      </w:r>
      <w:r w:rsidR="00F30853" w:rsidRPr="00CA7133">
        <w:rPr>
          <w:rFonts w:asciiTheme="minorHAnsi" w:hAnsiTheme="minorHAnsi" w:cstheme="minorHAnsi"/>
          <w:sz w:val="24"/>
          <w:lang w:val="en-GB"/>
        </w:rPr>
        <w:t xml:space="preserve"> for medical and scientific textbooks in h</w:t>
      </w:r>
      <w:r w:rsidR="00F30853">
        <w:rPr>
          <w:rFonts w:asciiTheme="minorHAnsi" w:hAnsiTheme="minorHAnsi" w:cstheme="minorHAnsi"/>
          <w:sz w:val="24"/>
          <w:lang w:val="en-GB"/>
        </w:rPr>
        <w:t>er</w:t>
      </w:r>
      <w:r w:rsidR="00F30853" w:rsidRPr="00CA7133">
        <w:rPr>
          <w:rFonts w:asciiTheme="minorHAnsi" w:hAnsiTheme="minorHAnsi" w:cstheme="minorHAnsi"/>
          <w:sz w:val="24"/>
          <w:lang w:val="en-GB"/>
        </w:rPr>
        <w:t xml:space="preserve"> field</w:t>
      </w:r>
      <w:r w:rsidR="00F30853">
        <w:rPr>
          <w:rFonts w:asciiTheme="minorHAnsi" w:hAnsiTheme="minorHAnsi" w:cstheme="minorHAnsi"/>
          <w:sz w:val="24"/>
          <w:lang w:val="en-GB"/>
        </w:rPr>
        <w:t>.</w:t>
      </w:r>
      <w:proofErr w:type="gramEnd"/>
    </w:p>
    <w:sectPr w:rsidR="00C94BE4" w:rsidRPr="00330DC1" w:rsidSect="00C94BE4">
      <w:headerReference w:type="default" r:id="rId8"/>
      <w:footerReference w:type="default" r:id="rId9"/>
      <w:type w:val="continuous"/>
      <w:pgSz w:w="11910" w:h="16840"/>
      <w:pgMar w:top="1825" w:right="13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5E4B0" w14:textId="77777777" w:rsidR="00AF4ABA" w:rsidRDefault="00AF4ABA" w:rsidP="00C94BE4">
      <w:r>
        <w:separator/>
      </w:r>
    </w:p>
  </w:endnote>
  <w:endnote w:type="continuationSeparator" w:id="0">
    <w:p w14:paraId="15F16A88" w14:textId="77777777" w:rsidR="00AF4ABA" w:rsidRDefault="00AF4ABA" w:rsidP="00C9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1667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7D3D4E" w14:textId="77777777" w:rsidR="00AF4ABA" w:rsidRDefault="00AF4ABA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  <w:p w14:paraId="356F1ED3" w14:textId="29F7942E" w:rsidR="00AF4ABA" w:rsidRDefault="00AF4ABA" w:rsidP="00C94BE4">
        <w:r w:rsidRPr="00D14931">
          <w:t xml:space="preserve">Please contact us at </w:t>
        </w:r>
        <w:hyperlink r:id="rId1" w:history="1">
          <w:r w:rsidRPr="00E61E71">
            <w:rPr>
              <w:rStyle w:val="Hyperlink"/>
            </w:rPr>
            <w:t>jrmt@lih.lu</w:t>
          </w:r>
        </w:hyperlink>
        <w:r w:rsidRPr="00C94BE4">
          <w:rPr>
            <w:rStyle w:val="Hyperlink"/>
            <w:u w:val="none"/>
          </w:rPr>
          <w:tab/>
        </w:r>
        <w:r w:rsidRPr="00C94BE4">
          <w:rPr>
            <w:rStyle w:val="Hyperlink"/>
            <w:u w:val="none"/>
          </w:rPr>
          <w:tab/>
        </w:r>
        <w:r w:rsidRPr="00C94BE4">
          <w:rPr>
            <w:rStyle w:val="Hyperlink"/>
            <w:u w:val="none"/>
          </w:rPr>
          <w:tab/>
        </w:r>
        <w:r w:rsidRPr="00C94BE4">
          <w:rPr>
            <w:rStyle w:val="Hyperlink"/>
            <w:u w:val="none"/>
          </w:rPr>
          <w:tab/>
        </w:r>
        <w:r w:rsidRPr="00C94BE4">
          <w:rPr>
            <w:rStyle w:val="Hyperlink"/>
            <w:u w:val="none"/>
          </w:rPr>
          <w:tab/>
        </w:r>
        <w:r w:rsidRPr="00C94BE4">
          <w:rPr>
            <w:rStyle w:val="Hyperlink"/>
            <w:u w:val="none"/>
          </w:rPr>
          <w:tab/>
        </w:r>
        <w:r w:rsidRPr="00C94BE4">
          <w:rPr>
            <w:rStyle w:val="Hyperlink"/>
            <w:u w:val="none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51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EF0F4" w14:textId="77777777" w:rsidR="00AF4ABA" w:rsidRDefault="00AF4ABA" w:rsidP="00C94BE4">
      <w:r>
        <w:separator/>
      </w:r>
    </w:p>
  </w:footnote>
  <w:footnote w:type="continuationSeparator" w:id="0">
    <w:p w14:paraId="1D483033" w14:textId="77777777" w:rsidR="00AF4ABA" w:rsidRDefault="00AF4ABA" w:rsidP="00C9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BEF1C" w14:textId="77777777" w:rsidR="00AF4ABA" w:rsidRPr="00D14931" w:rsidRDefault="00AF4ABA" w:rsidP="00C94B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</w:rPr>
    </w:pPr>
    <w:r w:rsidRPr="00D14931">
      <w:rPr>
        <w:b/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3D3D9587" wp14:editId="7E9E2FCF">
          <wp:simplePos x="0" y="0"/>
          <wp:positionH relativeFrom="column">
            <wp:posOffset>4053840</wp:posOffset>
          </wp:positionH>
          <wp:positionV relativeFrom="paragraph">
            <wp:posOffset>-278130</wp:posOffset>
          </wp:positionV>
          <wp:extent cx="1906905" cy="971550"/>
          <wp:effectExtent l="0" t="0" r="0" b="0"/>
          <wp:wrapThrough wrapText="bothSides">
            <wp:wrapPolygon edited="0">
              <wp:start x="0" y="0"/>
              <wp:lineTo x="0" y="21176"/>
              <wp:lineTo x="21363" y="21176"/>
              <wp:lineTo x="21363" y="0"/>
              <wp:lineTo x="0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/>
      </w:rPr>
      <w:t>Clinical Research Luxembourg C</w:t>
    </w:r>
    <w:r w:rsidRPr="00D14931">
      <w:rPr>
        <w:b/>
        <w:color w:val="000000"/>
      </w:rPr>
      <w:t>onference</w:t>
    </w:r>
    <w:r w:rsidRPr="00D14931">
      <w:rPr>
        <w:b/>
        <w:noProof/>
      </w:rPr>
      <w:t xml:space="preserve"> </w:t>
    </w:r>
  </w:p>
  <w:p w14:paraId="28F0E994" w14:textId="77777777" w:rsidR="00AF4ABA" w:rsidRPr="00D14931" w:rsidRDefault="00AF4ABA" w:rsidP="00C94B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</w:rPr>
    </w:pPr>
    <w:r w:rsidRPr="00D14931">
      <w:rPr>
        <w:b/>
        <w:color w:val="000000"/>
      </w:rPr>
      <w:t>November 12</w:t>
    </w:r>
    <w:r w:rsidRPr="00D14931">
      <w:rPr>
        <w:b/>
        <w:color w:val="000000"/>
        <w:vertAlign w:val="superscript"/>
      </w:rPr>
      <w:t>th</w:t>
    </w:r>
    <w:r w:rsidRPr="00D14931">
      <w:rPr>
        <w:b/>
        <w:color w:val="000000"/>
      </w:rPr>
      <w:t xml:space="preserve"> 2025</w:t>
    </w:r>
  </w:p>
  <w:p w14:paraId="24063B91" w14:textId="159D1B40" w:rsidR="00AF4ABA" w:rsidRDefault="00AF4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490"/>
    <w:multiLevelType w:val="hybridMultilevel"/>
    <w:tmpl w:val="0BDC6BB0"/>
    <w:lvl w:ilvl="0" w:tplc="58121E92">
      <w:start w:val="1"/>
      <w:numFmt w:val="decimal"/>
      <w:lvlText w:val="%1)"/>
      <w:lvlJc w:val="left"/>
      <w:pPr>
        <w:ind w:left="478" w:hanging="360"/>
      </w:pPr>
      <w:rPr>
        <w:rFonts w:ascii="Book Antiqua" w:hAnsi="Book Antiqua" w:cs="Book Antiqua" w:hint="default"/>
        <w:color w:val="auto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1C7D2843"/>
    <w:multiLevelType w:val="hybridMultilevel"/>
    <w:tmpl w:val="ABA44F4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52BEF"/>
    <w:multiLevelType w:val="hybridMultilevel"/>
    <w:tmpl w:val="4AA63368"/>
    <w:lvl w:ilvl="0" w:tplc="835CC126">
      <w:start w:val="1"/>
      <w:numFmt w:val="decimal"/>
      <w:lvlText w:val="%1)"/>
      <w:lvlJc w:val="left"/>
      <w:pPr>
        <w:ind w:left="195" w:hanging="195"/>
        <w:jc w:val="right"/>
      </w:pPr>
      <w:rPr>
        <w:rFonts w:ascii="Book Antiqua" w:eastAsia="Book Antiqua" w:hAnsi="Book Antiqua" w:cs="Book Antiqua"/>
        <w:i/>
        <w:w w:val="99"/>
        <w:sz w:val="18"/>
        <w:szCs w:val="18"/>
      </w:rPr>
    </w:lvl>
    <w:lvl w:ilvl="1" w:tplc="1274645E">
      <w:numFmt w:val="bullet"/>
      <w:lvlText w:val="•"/>
      <w:lvlJc w:val="left"/>
      <w:pPr>
        <w:ind w:left="921" w:hanging="195"/>
      </w:pPr>
      <w:rPr>
        <w:rFonts w:hint="default"/>
      </w:rPr>
    </w:lvl>
    <w:lvl w:ilvl="2" w:tplc="F51609BA">
      <w:numFmt w:val="bullet"/>
      <w:lvlText w:val="•"/>
      <w:lvlJc w:val="left"/>
      <w:pPr>
        <w:ind w:left="1656" w:hanging="195"/>
      </w:pPr>
      <w:rPr>
        <w:rFonts w:hint="default"/>
      </w:rPr>
    </w:lvl>
    <w:lvl w:ilvl="3" w:tplc="A776FDF2">
      <w:numFmt w:val="bullet"/>
      <w:lvlText w:val="•"/>
      <w:lvlJc w:val="left"/>
      <w:pPr>
        <w:ind w:left="2390" w:hanging="195"/>
      </w:pPr>
      <w:rPr>
        <w:rFonts w:hint="default"/>
      </w:rPr>
    </w:lvl>
    <w:lvl w:ilvl="4" w:tplc="EF763DA2">
      <w:numFmt w:val="bullet"/>
      <w:lvlText w:val="•"/>
      <w:lvlJc w:val="left"/>
      <w:pPr>
        <w:ind w:left="3125" w:hanging="195"/>
      </w:pPr>
      <w:rPr>
        <w:rFonts w:hint="default"/>
      </w:rPr>
    </w:lvl>
    <w:lvl w:ilvl="5" w:tplc="D6EEFB30">
      <w:numFmt w:val="bullet"/>
      <w:lvlText w:val="•"/>
      <w:lvlJc w:val="left"/>
      <w:pPr>
        <w:ind w:left="3859" w:hanging="195"/>
      </w:pPr>
      <w:rPr>
        <w:rFonts w:hint="default"/>
      </w:rPr>
    </w:lvl>
    <w:lvl w:ilvl="6" w:tplc="0ABADC00">
      <w:numFmt w:val="bullet"/>
      <w:lvlText w:val="•"/>
      <w:lvlJc w:val="left"/>
      <w:pPr>
        <w:ind w:left="4594" w:hanging="195"/>
      </w:pPr>
      <w:rPr>
        <w:rFonts w:hint="default"/>
      </w:rPr>
    </w:lvl>
    <w:lvl w:ilvl="7" w:tplc="ABB00C76">
      <w:numFmt w:val="bullet"/>
      <w:lvlText w:val="•"/>
      <w:lvlJc w:val="left"/>
      <w:pPr>
        <w:ind w:left="5328" w:hanging="195"/>
      </w:pPr>
      <w:rPr>
        <w:rFonts w:hint="default"/>
      </w:rPr>
    </w:lvl>
    <w:lvl w:ilvl="8" w:tplc="558C72CC">
      <w:numFmt w:val="bullet"/>
      <w:lvlText w:val="•"/>
      <w:lvlJc w:val="left"/>
      <w:pPr>
        <w:ind w:left="6063" w:hanging="195"/>
      </w:pPr>
      <w:rPr>
        <w:rFonts w:hint="default"/>
      </w:rPr>
    </w:lvl>
  </w:abstractNum>
  <w:abstractNum w:abstractNumId="3" w15:restartNumberingAfterBreak="0">
    <w:nsid w:val="4E1C5424"/>
    <w:multiLevelType w:val="hybridMultilevel"/>
    <w:tmpl w:val="546AE08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7359E5"/>
    <w:multiLevelType w:val="hybridMultilevel"/>
    <w:tmpl w:val="F4946418"/>
    <w:lvl w:ilvl="0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33178"/>
    <w:multiLevelType w:val="hybridMultilevel"/>
    <w:tmpl w:val="4CFCBF2A"/>
    <w:lvl w:ilvl="0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17"/>
    <w:rsid w:val="00016449"/>
    <w:rsid w:val="000D66D7"/>
    <w:rsid w:val="00100740"/>
    <w:rsid w:val="00122029"/>
    <w:rsid w:val="00196E11"/>
    <w:rsid w:val="001B7649"/>
    <w:rsid w:val="00240A18"/>
    <w:rsid w:val="00282917"/>
    <w:rsid w:val="0029299E"/>
    <w:rsid w:val="002F1CA2"/>
    <w:rsid w:val="00310A39"/>
    <w:rsid w:val="00330DC1"/>
    <w:rsid w:val="003D3570"/>
    <w:rsid w:val="003E6139"/>
    <w:rsid w:val="00434E0A"/>
    <w:rsid w:val="00454BF8"/>
    <w:rsid w:val="00462DD1"/>
    <w:rsid w:val="005030B0"/>
    <w:rsid w:val="00566A81"/>
    <w:rsid w:val="005C567F"/>
    <w:rsid w:val="005D3BC2"/>
    <w:rsid w:val="00615A4F"/>
    <w:rsid w:val="00625FDA"/>
    <w:rsid w:val="006A2B3C"/>
    <w:rsid w:val="006C603D"/>
    <w:rsid w:val="006D1100"/>
    <w:rsid w:val="007F5275"/>
    <w:rsid w:val="008A246B"/>
    <w:rsid w:val="009176A5"/>
    <w:rsid w:val="0095154A"/>
    <w:rsid w:val="009E6C92"/>
    <w:rsid w:val="00AF4ABA"/>
    <w:rsid w:val="00C2024C"/>
    <w:rsid w:val="00C654BC"/>
    <w:rsid w:val="00C94BE4"/>
    <w:rsid w:val="00CA7133"/>
    <w:rsid w:val="00CB02AA"/>
    <w:rsid w:val="00CD2A39"/>
    <w:rsid w:val="00CD451A"/>
    <w:rsid w:val="00CF7120"/>
    <w:rsid w:val="00D66A8E"/>
    <w:rsid w:val="00DD374A"/>
    <w:rsid w:val="00E2108C"/>
    <w:rsid w:val="00E55526"/>
    <w:rsid w:val="00E55815"/>
    <w:rsid w:val="00E917F1"/>
    <w:rsid w:val="00ED11CB"/>
    <w:rsid w:val="00F30853"/>
    <w:rsid w:val="00F5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4E5CCFA"/>
  <w15:docId w15:val="{F7E0AD47-35E6-514F-BC5F-BA640056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01" w:lineRule="exact"/>
      <w:ind w:left="1326" w:hanging="19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007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4B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BE4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C94B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BE4"/>
    <w:rPr>
      <w:rFonts w:ascii="Book Antiqua" w:eastAsia="Book Antiqua" w:hAnsi="Book Antiqua" w:cs="Book Antiqua"/>
    </w:rPr>
  </w:style>
  <w:style w:type="character" w:styleId="Hyperlink">
    <w:name w:val="Hyperlink"/>
    <w:basedOn w:val="DefaultParagraphFont"/>
    <w:uiPriority w:val="99"/>
    <w:unhideWhenUsed/>
    <w:rsid w:val="00C94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rmt@lih.l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A6276AC8-0D23-4696-AC5E-412F040E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311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Dragomir</dc:creator>
  <cp:lastModifiedBy>Christiane Hilger</cp:lastModifiedBy>
  <cp:revision>9</cp:revision>
  <dcterms:created xsi:type="dcterms:W3CDTF">2025-07-01T11:04:00Z</dcterms:created>
  <dcterms:modified xsi:type="dcterms:W3CDTF">2025-11-08T18:48:00Z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2017-09-07T00:00:00Z</vt:filetime>
  </property>
  <property fmtid="{D5CDD505-2E9C-101B-9397-08002B2CF9AE}" pid="5" name="GrammarlyDocumentId">
    <vt:lpwstr>1a1b0637-7259-470a-9470-4807f2407a9c</vt:lpwstr>
  </property>
</Properties>
</file>